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1B07E" w14:textId="77777777" w:rsidR="000546AF" w:rsidRDefault="00000000">
      <w:pPr>
        <w:pBdr>
          <w:top w:val="nil"/>
          <w:left w:val="nil"/>
          <w:bottom w:val="nil"/>
          <w:right w:val="nil"/>
          <w:between w:val="nil"/>
        </w:pBdr>
        <w:ind w:left="431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 II</w:t>
      </w:r>
    </w:p>
    <w:p w14:paraId="662CCC47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5FA5BF65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4AC6C57" w14:textId="77777777" w:rsidR="000546AF" w:rsidRDefault="00000000">
      <w:pPr>
        <w:pStyle w:val="Ttulo1"/>
        <w:spacing w:line="360" w:lineRule="auto"/>
        <w:ind w:left="1033" w:right="665"/>
        <w:jc w:val="center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  <w:u w:val="none"/>
        </w:rPr>
        <w:t>NORMATIVA PARA EL CARGO DE MAESTRO y MAESTRA DE ACOMPAÑAMIENTO A LAS TRAYECTORIAS DE EDUCACIÓN PRIMARIA E INICIAL.</w:t>
      </w:r>
    </w:p>
    <w:p w14:paraId="15C53FF7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Arial" w:eastAsia="Arial" w:hAnsi="Arial" w:cs="Arial"/>
          <w:b/>
          <w:color w:val="000000"/>
        </w:rPr>
      </w:pPr>
    </w:p>
    <w:p w14:paraId="4B33B208" w14:textId="77777777" w:rsidR="000546AF" w:rsidRDefault="00000000">
      <w:pPr>
        <w:ind w:left="547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u w:val="single"/>
        </w:rPr>
        <w:t>TEMARIO</w:t>
      </w:r>
    </w:p>
    <w:p w14:paraId="1941CBCE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ind w:left="1613"/>
        <w:rPr>
          <w:rFonts w:ascii="Arial" w:eastAsia="Arial" w:hAnsi="Arial" w:cs="Arial"/>
          <w:color w:val="000000"/>
        </w:rPr>
      </w:pPr>
    </w:p>
    <w:p w14:paraId="0C344AB9" w14:textId="77777777" w:rsidR="000546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spacing w:before="139"/>
        <w:ind w:left="16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Perfil del Maestro</w:t>
      </w:r>
      <w:r>
        <w:rPr>
          <w:rFonts w:ascii="Arial" w:eastAsia="Arial" w:hAnsi="Arial" w:cs="Arial"/>
        </w:rPr>
        <w:t xml:space="preserve"> y Maestr</w:t>
      </w:r>
      <w:r>
        <w:rPr>
          <w:rFonts w:ascii="Arial" w:eastAsia="Arial" w:hAnsi="Arial" w:cs="Arial"/>
          <w:color w:val="000000"/>
        </w:rPr>
        <w:t>a de Acompañamiento a las Trayectorias</w:t>
      </w:r>
    </w:p>
    <w:p w14:paraId="4D23471D" w14:textId="77777777" w:rsidR="000546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spacing w:before="140"/>
        <w:ind w:left="16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Designación y evaluación del Maestro/a de Acompañamiento a las Trayectorias</w:t>
      </w:r>
    </w:p>
    <w:p w14:paraId="5D6C0E4E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56DC052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E77D88A" w14:textId="77777777" w:rsidR="000546AF" w:rsidRDefault="00000000">
      <w:pPr>
        <w:pStyle w:val="Ttulo1"/>
        <w:spacing w:before="1"/>
        <w:ind w:firstLine="547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</w:rPr>
        <w:t xml:space="preserve">PERFIL DEL MAESTRO/A DE ACOMPAÑAMIENTO A LAS TRAYECTORIAS </w:t>
      </w:r>
    </w:p>
    <w:p w14:paraId="46BAFC4D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E6DEB78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29EF17BD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2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Ser maestro de grado/sala y c</w:t>
      </w:r>
      <w:r>
        <w:rPr>
          <w:rFonts w:ascii="Arial" w:eastAsia="Arial" w:hAnsi="Arial" w:cs="Arial"/>
          <w:color w:val="000000"/>
        </w:rPr>
        <w:t>ontar con experiencia de trabajo frente a estudiantes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 xml:space="preserve">en el Nivel Primario/Inicial, no menor a </w:t>
      </w:r>
      <w:r>
        <w:rPr>
          <w:rFonts w:ascii="Arial" w:eastAsia="Arial" w:hAnsi="Arial" w:cs="Arial"/>
        </w:rPr>
        <w:t xml:space="preserve">cinco </w:t>
      </w:r>
      <w:r>
        <w:rPr>
          <w:rFonts w:ascii="Arial" w:eastAsia="Arial" w:hAnsi="Arial" w:cs="Arial"/>
          <w:color w:val="000000"/>
        </w:rPr>
        <w:t>años.</w:t>
      </w:r>
    </w:p>
    <w:p w14:paraId="546E6987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"/>
        <w:ind w:left="1042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Poseer c</w:t>
      </w:r>
      <w:r>
        <w:rPr>
          <w:rFonts w:ascii="Arial" w:eastAsia="Arial" w:hAnsi="Arial" w:cs="Arial"/>
          <w:b/>
          <w:color w:val="000000"/>
        </w:rPr>
        <w:t>onocimiento de la comunidad educativa.</w:t>
      </w:r>
    </w:p>
    <w:p w14:paraId="2AD33EE7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40"/>
        <w:ind w:left="10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Disponer de concepto profesional de los últimos años no inferior a MUY BUENO.</w:t>
      </w:r>
    </w:p>
    <w:p w14:paraId="0520FC1D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39" w:line="360" w:lineRule="auto"/>
        <w:ind w:left="104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Tener </w:t>
      </w:r>
      <w:r>
        <w:rPr>
          <w:rFonts w:ascii="Arial" w:eastAsia="Arial" w:hAnsi="Arial" w:cs="Arial"/>
          <w:b/>
          <w:color w:val="000000"/>
        </w:rPr>
        <w:t xml:space="preserve">capacidad para trabajar con otros </w:t>
      </w:r>
      <w:r>
        <w:rPr>
          <w:rFonts w:ascii="Arial" w:eastAsia="Arial" w:hAnsi="Arial" w:cs="Arial"/>
          <w:color w:val="000000"/>
        </w:rPr>
        <w:t>que favorezca la conformación de comunidades de aprendizaje.</w:t>
      </w:r>
    </w:p>
    <w:p w14:paraId="5D748FFE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/>
        <w:ind w:left="10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autoridad pedagógica </w:t>
      </w:r>
      <w:r>
        <w:rPr>
          <w:rFonts w:ascii="Arial" w:eastAsia="Arial" w:hAnsi="Arial" w:cs="Arial"/>
          <w:color w:val="000000"/>
        </w:rPr>
        <w:t>reconocida por el Equipo directivo y Equipo docente.</w:t>
      </w:r>
    </w:p>
    <w:p w14:paraId="5BC4EA99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/>
        <w:ind w:left="1043"/>
        <w:jc w:val="both"/>
        <w:rPr>
          <w:rFonts w:ascii="Arial" w:eastAsia="Arial" w:hAnsi="Arial" w:cs="Arial"/>
        </w:rPr>
      </w:pPr>
    </w:p>
    <w:p w14:paraId="2C68DBEE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" w:line="360" w:lineRule="auto"/>
        <w:ind w:left="1042" w:right="1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condiciones para acompañar, orientar y promover acciones institucionales </w:t>
      </w:r>
      <w:r>
        <w:rPr>
          <w:rFonts w:ascii="Arial" w:eastAsia="Arial" w:hAnsi="Arial" w:cs="Arial"/>
          <w:color w:val="000000"/>
        </w:rPr>
        <w:t>que mejoren las propuestas de enseñanza y posibiliten aprendizajes significativos.</w:t>
      </w:r>
    </w:p>
    <w:p w14:paraId="4DCA05F6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" w:line="360" w:lineRule="auto"/>
        <w:ind w:left="1042" w:right="1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Poseer condiciones para </w:t>
      </w:r>
      <w:r>
        <w:rPr>
          <w:rFonts w:ascii="Arial" w:eastAsia="Arial" w:hAnsi="Arial" w:cs="Arial"/>
          <w:b/>
        </w:rPr>
        <w:t>acompañar, planificar, orientar, promover, intervenir y ejecutar</w:t>
      </w:r>
      <w:r>
        <w:rPr>
          <w:rFonts w:ascii="Arial" w:eastAsia="Arial" w:hAnsi="Arial" w:cs="Arial"/>
        </w:rPr>
        <w:t xml:space="preserve"> propuestas que permitan mejorar el clima áulico, poniendo el foco no solo en lo pedagógico sino también en lo actitudinal, conductual y emocional.  Las propuestas deben permitir el desarrollo de habilidades sociales en el marco de la grupalidad, empatía y el cuidado.</w:t>
      </w:r>
    </w:p>
    <w:p w14:paraId="5A5399AA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82" w:line="360" w:lineRule="auto"/>
        <w:ind w:right="1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formación pedagógica actualizada en diversas áreas </w:t>
      </w:r>
      <w:r>
        <w:rPr>
          <w:rFonts w:ascii="Arial" w:eastAsia="Arial" w:hAnsi="Arial" w:cs="Arial"/>
          <w:color w:val="000000"/>
        </w:rPr>
        <w:t>del conocimiento que garanticen justicia curricular.</w:t>
      </w:r>
    </w:p>
    <w:p w14:paraId="543AECCB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conocimiento y apropiación de normativas vigentes: </w:t>
      </w:r>
      <w:r>
        <w:rPr>
          <w:rFonts w:ascii="Arial" w:eastAsia="Arial" w:hAnsi="Arial" w:cs="Arial"/>
        </w:rPr>
        <w:t xml:space="preserve">Resoluciones ME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03/24,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14/24,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147/24 y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437/24, entre otras. </w:t>
      </w:r>
    </w:p>
    <w:p w14:paraId="739B0002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Participar de las propuestas de capacitaciones en el marco de los lineamientos políticos pedagógicos vigentes.  </w:t>
      </w:r>
    </w:p>
    <w:p w14:paraId="1C5C4BE2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capacidad para sostener y fomentar el vínculo </w:t>
      </w:r>
      <w:r>
        <w:rPr>
          <w:rFonts w:ascii="Arial" w:eastAsia="Arial" w:hAnsi="Arial" w:cs="Arial"/>
          <w:color w:val="000000"/>
        </w:rPr>
        <w:t>entre la escuela, las familias y propiciar el trabajo en red para el acompañamiento de las trayectorias.</w:t>
      </w:r>
    </w:p>
    <w:p w14:paraId="1BD7DA05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Tener </w:t>
      </w:r>
      <w:r>
        <w:rPr>
          <w:rFonts w:ascii="Arial" w:eastAsia="Arial" w:hAnsi="Arial" w:cs="Arial"/>
          <w:b/>
          <w:color w:val="000000"/>
        </w:rPr>
        <w:t xml:space="preserve">conocimiento general de alfabetización tecnológica y manejo de </w:t>
      </w:r>
      <w:proofErr w:type="spellStart"/>
      <w:r>
        <w:rPr>
          <w:rFonts w:ascii="Arial" w:eastAsia="Arial" w:hAnsi="Arial" w:cs="Arial"/>
          <w:b/>
          <w:color w:val="000000"/>
        </w:rPr>
        <w:t>TICs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para acompañar las propuestas pedagógicas en variedad de formatos, en tiempos y espacios flexibles.</w:t>
      </w:r>
    </w:p>
    <w:p w14:paraId="42D3BF24" w14:textId="76D13913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Adaptarse a las necesidades de los y las estudiantes</w:t>
      </w:r>
      <w:r>
        <w:rPr>
          <w:rFonts w:ascii="Arial" w:eastAsia="Arial" w:hAnsi="Arial" w:cs="Arial"/>
        </w:rPr>
        <w:t xml:space="preserve"> y del aula o sala contando con </w:t>
      </w:r>
      <w:r>
        <w:rPr>
          <w:rFonts w:ascii="Arial" w:eastAsia="Arial" w:hAnsi="Arial" w:cs="Arial"/>
          <w:b/>
        </w:rPr>
        <w:t xml:space="preserve">disponibilidad corporal y </w:t>
      </w:r>
      <w:r w:rsidR="005C4B79">
        <w:rPr>
          <w:rFonts w:ascii="Arial" w:eastAsia="Arial" w:hAnsi="Arial" w:cs="Arial"/>
          <w:b/>
        </w:rPr>
        <w:t>lúdica</w:t>
      </w:r>
      <w:r w:rsidR="005C4B79">
        <w:rPr>
          <w:rFonts w:ascii="Arial" w:eastAsia="Arial" w:hAnsi="Arial" w:cs="Arial"/>
        </w:rPr>
        <w:t>.</w:t>
      </w:r>
    </w:p>
    <w:p w14:paraId="5058B34D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Trabajar de manera proactiva y creativa</w:t>
      </w:r>
      <w:r>
        <w:rPr>
          <w:rFonts w:ascii="Arial" w:eastAsia="Arial" w:hAnsi="Arial" w:cs="Arial"/>
        </w:rPr>
        <w:t xml:space="preserve"> en la promoción de trayectorias singulares.</w:t>
      </w:r>
    </w:p>
    <w:p w14:paraId="75E36809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Realizar diagnósticos situacionales</w:t>
      </w:r>
      <w:r>
        <w:rPr>
          <w:rFonts w:ascii="Arial" w:eastAsia="Arial" w:hAnsi="Arial" w:cs="Arial"/>
        </w:rPr>
        <w:t>, identificar barreras de aprendizaje y planificar intervenciones pedagógicas con base en el análisis de las trayectorias individuales.</w:t>
      </w:r>
    </w:p>
    <w:p w14:paraId="301B2405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Discreción y empatía en el </w:t>
      </w:r>
      <w:r>
        <w:rPr>
          <w:rFonts w:ascii="Arial" w:eastAsia="Arial" w:hAnsi="Arial" w:cs="Arial"/>
          <w:b/>
        </w:rPr>
        <w:t xml:space="preserve">manejo de la confidencialidad </w:t>
      </w:r>
      <w:r>
        <w:rPr>
          <w:rFonts w:ascii="Arial" w:eastAsia="Arial" w:hAnsi="Arial" w:cs="Arial"/>
        </w:rPr>
        <w:t>y los derechos de los y las estudiantes.</w:t>
      </w:r>
    </w:p>
    <w:p w14:paraId="1C41AC4F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Compromiso con el trabajo en equipo </w:t>
      </w:r>
      <w:r>
        <w:rPr>
          <w:rFonts w:ascii="Arial" w:eastAsia="Arial" w:hAnsi="Arial" w:cs="Arial"/>
        </w:rPr>
        <w:t xml:space="preserve">y la colaboración con otros </w:t>
      </w:r>
      <w:proofErr w:type="gramStart"/>
      <w:r>
        <w:rPr>
          <w:rFonts w:ascii="Arial" w:eastAsia="Arial" w:hAnsi="Arial" w:cs="Arial"/>
        </w:rPr>
        <w:t>u  otras</w:t>
      </w:r>
      <w:proofErr w:type="gramEnd"/>
      <w:r>
        <w:rPr>
          <w:rFonts w:ascii="Arial" w:eastAsia="Arial" w:hAnsi="Arial" w:cs="Arial"/>
        </w:rPr>
        <w:t xml:space="preserve"> docentes, especialistas y equipos interdisciplinarios.</w:t>
      </w:r>
    </w:p>
    <w:p w14:paraId="1E7C1A09" w14:textId="77777777" w:rsidR="000546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Compromiso con los valores de la institución </w:t>
      </w:r>
      <w:r>
        <w:rPr>
          <w:rFonts w:ascii="Arial" w:eastAsia="Arial" w:hAnsi="Arial" w:cs="Arial"/>
        </w:rPr>
        <w:t>y respeto por los marcos normativos que guían su actuación.</w:t>
      </w:r>
    </w:p>
    <w:p w14:paraId="19FF7BC0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rFonts w:ascii="Arial" w:eastAsia="Arial" w:hAnsi="Arial" w:cs="Arial"/>
          <w:color w:val="000000"/>
        </w:rPr>
      </w:pPr>
    </w:p>
    <w:p w14:paraId="793B3C3A" w14:textId="77777777" w:rsidR="000546AF" w:rsidRDefault="00000000">
      <w:pPr>
        <w:pStyle w:val="Ttulo1"/>
        <w:spacing w:line="360" w:lineRule="auto"/>
        <w:ind w:firstLine="547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</w:rPr>
        <w:t>DESIGNACIÓN Y EVALUACIÓN DEL MAESTRO/A DE ACOMPAÑAMIENTO A LAS</w:t>
      </w:r>
      <w:r>
        <w:rPr>
          <w:rFonts w:ascii="Arial" w:eastAsia="Arial" w:hAnsi="Arial" w:cs="Arial"/>
          <w:sz w:val="22"/>
          <w:szCs w:val="22"/>
          <w:u w:val="non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TRAYECTORIAS</w:t>
      </w:r>
    </w:p>
    <w:p w14:paraId="70828836" w14:textId="77777777" w:rsidR="000546AF" w:rsidRDefault="00000000">
      <w:pPr>
        <w:tabs>
          <w:tab w:val="left" w:pos="2122"/>
        </w:tabs>
        <w:spacing w:line="360" w:lineRule="auto"/>
        <w:ind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5AB0654B" w14:textId="77777777" w:rsidR="00054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6" w:firstLine="172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Una vez que la escuela cuente con la designación del cargo desde la Supervisión Técnica General con el aval de la Dirección General de Educación Primaria</w:t>
      </w:r>
      <w:r>
        <w:rPr>
          <w:rFonts w:ascii="Arial" w:eastAsia="Arial" w:hAnsi="Arial" w:cs="Arial"/>
        </w:rPr>
        <w:t xml:space="preserve"> o de Nivel </w:t>
      </w:r>
      <w:r>
        <w:rPr>
          <w:rFonts w:ascii="Arial" w:eastAsia="Arial" w:hAnsi="Arial" w:cs="Arial"/>
          <w:color w:val="000000"/>
        </w:rPr>
        <w:t xml:space="preserve">Inicial, los y las docentes que reúnan los requisitos anteriores y estén interesados en cumplir funciones de Maestro o Maestra de Apoyo a las Trayectorias presentarán proyectos sostenidos en las decisiones institucionales, en los marcos normativos vigentes y en el consenso de un trabajo en equipo, en la dirección dentro de las 72 </w:t>
      </w:r>
      <w:proofErr w:type="spellStart"/>
      <w:r>
        <w:rPr>
          <w:rFonts w:ascii="Arial" w:eastAsia="Arial" w:hAnsi="Arial" w:cs="Arial"/>
          <w:color w:val="000000"/>
        </w:rPr>
        <w:t>hs</w:t>
      </w:r>
      <w:proofErr w:type="spellEnd"/>
      <w:r>
        <w:rPr>
          <w:rFonts w:ascii="Arial" w:eastAsia="Arial" w:hAnsi="Arial" w:cs="Arial"/>
          <w:color w:val="000000"/>
        </w:rPr>
        <w:t xml:space="preserve"> de notificado todo el personal.</w:t>
      </w:r>
    </w:p>
    <w:p w14:paraId="3C2ADAD1" w14:textId="77777777" w:rsidR="00054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4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Equipo directivo de cada escuela es responsable de la elección del Maestro</w:t>
      </w:r>
      <w:r>
        <w:rPr>
          <w:rFonts w:ascii="Arial" w:eastAsia="Arial" w:hAnsi="Arial" w:cs="Arial"/>
        </w:rPr>
        <w:t xml:space="preserve"> o Maestr</w:t>
      </w:r>
      <w:r>
        <w:rPr>
          <w:rFonts w:ascii="Arial" w:eastAsia="Arial" w:hAnsi="Arial" w:cs="Arial"/>
          <w:color w:val="000000"/>
        </w:rPr>
        <w:t>a de Acompañamiento a las Trayectorias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debiendo seleccionar un perfil entre los proyectos presentados, que </w:t>
      </w:r>
      <w:r>
        <w:rPr>
          <w:rFonts w:ascii="Arial" w:eastAsia="Arial" w:hAnsi="Arial" w:cs="Arial"/>
        </w:rPr>
        <w:t>reúnan</w:t>
      </w:r>
      <w:r>
        <w:rPr>
          <w:rFonts w:ascii="Arial" w:eastAsia="Arial" w:hAnsi="Arial" w:cs="Arial"/>
          <w:color w:val="000000"/>
        </w:rPr>
        <w:t xml:space="preserve"> los requisitos para la designación de funciones a término, por un año lectivo. </w:t>
      </w:r>
      <w:r>
        <w:rPr>
          <w:rFonts w:ascii="Arial" w:eastAsia="Arial" w:hAnsi="Arial" w:cs="Arial"/>
          <w:b/>
          <w:color w:val="000000"/>
        </w:rPr>
        <w:t>Es prioritario considerar que el</w:t>
      </w:r>
      <w:r>
        <w:rPr>
          <w:rFonts w:ascii="Arial" w:eastAsia="Arial" w:hAnsi="Arial" w:cs="Arial"/>
          <w:b/>
        </w:rPr>
        <w:t xml:space="preserve"> o </w:t>
      </w:r>
      <w:r>
        <w:rPr>
          <w:rFonts w:ascii="Arial" w:eastAsia="Arial" w:hAnsi="Arial" w:cs="Arial"/>
          <w:b/>
          <w:color w:val="000000"/>
        </w:rPr>
        <w:t>la docente reúna el perfil adecuado para la función,</w:t>
      </w:r>
      <w:r>
        <w:rPr>
          <w:rFonts w:ascii="Arial" w:eastAsia="Arial" w:hAnsi="Arial" w:cs="Arial"/>
          <w:color w:val="000000"/>
        </w:rPr>
        <w:t xml:space="preserve"> garantizando su permanencia durante todo el ciclo lectivo. </w:t>
      </w:r>
    </w:p>
    <w:p w14:paraId="53196555" w14:textId="77777777" w:rsidR="00054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4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este sentido es fundamental recordar la importancia de su presencia y acción pedagógica, la cual deberá ser sostenida para lograr el fortalecimiento de las trayectorias escolares y del servicio educativo de calidad para </w:t>
      </w:r>
      <w:r>
        <w:rPr>
          <w:rFonts w:ascii="Arial" w:eastAsia="Arial" w:hAnsi="Arial" w:cs="Arial"/>
        </w:rPr>
        <w:t>los estudiantes</w:t>
      </w:r>
      <w:r>
        <w:rPr>
          <w:rFonts w:ascii="Arial" w:eastAsia="Arial" w:hAnsi="Arial" w:cs="Arial"/>
          <w:color w:val="000000"/>
        </w:rPr>
        <w:t>.</w:t>
      </w:r>
    </w:p>
    <w:p w14:paraId="10514CD1" w14:textId="77777777" w:rsidR="000546AF" w:rsidRDefault="00000000">
      <w:pPr>
        <w:spacing w:line="360" w:lineRule="auto"/>
        <w:ind w:left="547" w:right="121" w:firstLine="1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necesario aclarar que, el cargo de Maestro y Maestra de Acompañamiento es vacante, por consiguiente, el o la docente designada para el cumplimiento de las funciones </w:t>
      </w:r>
      <w:r>
        <w:rPr>
          <w:rFonts w:ascii="Arial" w:eastAsia="Arial" w:hAnsi="Arial" w:cs="Arial"/>
          <w:b/>
        </w:rPr>
        <w:t>será a término por el período del ciclo lectivo</w:t>
      </w:r>
      <w:r>
        <w:rPr>
          <w:rFonts w:ascii="Arial" w:eastAsia="Arial" w:hAnsi="Arial" w:cs="Arial"/>
        </w:rPr>
        <w:t xml:space="preserve"> y quien ocupe el cargo en términos administrativos, tendrá una asignación de funciones por acta.  </w:t>
      </w:r>
    </w:p>
    <w:p w14:paraId="19FCA6B9" w14:textId="10136521" w:rsidR="000546AF" w:rsidRDefault="00000000">
      <w:pPr>
        <w:spacing w:line="360" w:lineRule="auto"/>
        <w:ind w:left="547" w:right="121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El cargo no se reserva ni se </w:t>
      </w:r>
      <w:r w:rsidR="005C4B79">
        <w:rPr>
          <w:rFonts w:ascii="Arial" w:eastAsia="Arial" w:hAnsi="Arial" w:cs="Arial"/>
        </w:rPr>
        <w:t>solicita suplente</w:t>
      </w:r>
      <w:r>
        <w:rPr>
          <w:rFonts w:ascii="Arial" w:eastAsia="Arial" w:hAnsi="Arial" w:cs="Arial"/>
        </w:rPr>
        <w:t xml:space="preserve"> bajo ninguna circunstancia. En el caso de que el docente designado tome licencia de larga duración, comisión de servicio u otros regresa a su cargo base y se deberá convocar al segundo proyecto valorado, si no lo hubiere, hacer la convocatoria nuevamente. </w:t>
      </w:r>
    </w:p>
    <w:p w14:paraId="0C94D4E9" w14:textId="77777777" w:rsidR="00054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9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realizarán </w:t>
      </w:r>
      <w:r>
        <w:rPr>
          <w:rFonts w:ascii="Arial" w:eastAsia="Arial" w:hAnsi="Arial" w:cs="Arial"/>
          <w:b/>
          <w:color w:val="000000"/>
        </w:rPr>
        <w:t>evaluaciones</w:t>
      </w:r>
      <w:r>
        <w:rPr>
          <w:rFonts w:ascii="Arial" w:eastAsia="Arial" w:hAnsi="Arial" w:cs="Arial"/>
          <w:color w:val="000000"/>
        </w:rPr>
        <w:t xml:space="preserve"> con producción de informe como mínimo </w:t>
      </w:r>
      <w:r>
        <w:rPr>
          <w:rFonts w:ascii="Arial" w:eastAsia="Arial" w:hAnsi="Arial" w:cs="Arial"/>
          <w:b/>
        </w:rPr>
        <w:t>tres</w:t>
      </w:r>
      <w:r>
        <w:rPr>
          <w:rFonts w:ascii="Arial" w:eastAsia="Arial" w:hAnsi="Arial" w:cs="Arial"/>
          <w:b/>
          <w:color w:val="000000"/>
        </w:rPr>
        <w:t xml:space="preserve"> veces al año</w:t>
      </w:r>
      <w:r>
        <w:rPr>
          <w:rFonts w:ascii="Arial" w:eastAsia="Arial" w:hAnsi="Arial" w:cs="Arial"/>
          <w:color w:val="000000"/>
        </w:rPr>
        <w:t xml:space="preserve"> por parte del Equipo directivo, en las mismas se tendrán en cuenta la autoevaluación y la coevaluación entre pares, aplicando para ello la Planilla de Evaluación de Desempeño (Anexo 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color w:val="000000"/>
        </w:rPr>
        <w:t xml:space="preserve">) que deberá anticiparse al docente designado, previo a la elaboración de su propuesta </w:t>
      </w:r>
    </w:p>
    <w:p w14:paraId="44B8AFFB" w14:textId="5A218CCA" w:rsidR="000546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9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Las mismas serán insumos para la confección del Concepto Profesional Docente Anual. Los resultados arrojados determinarán la </w:t>
      </w:r>
      <w:r w:rsidR="005C4B79">
        <w:rPr>
          <w:rFonts w:ascii="Arial" w:eastAsia="Arial" w:hAnsi="Arial" w:cs="Arial"/>
          <w:color w:val="000000"/>
        </w:rPr>
        <w:t>continuidad (</w:t>
      </w:r>
      <w:r>
        <w:rPr>
          <w:rFonts w:ascii="Arial" w:eastAsia="Arial" w:hAnsi="Arial" w:cs="Arial"/>
          <w:color w:val="000000"/>
        </w:rPr>
        <w:t>o no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color w:val="000000"/>
        </w:rPr>
        <w:t>del o la docente en esta función para el ciclo lectivo siguiente.</w:t>
      </w:r>
    </w:p>
    <w:p w14:paraId="7C441901" w14:textId="77777777" w:rsidR="000546AF" w:rsidRDefault="000546AF">
      <w:pPr>
        <w:pStyle w:val="Ttulo1"/>
        <w:ind w:left="607"/>
        <w:rPr>
          <w:rFonts w:ascii="Arial" w:eastAsia="Arial" w:hAnsi="Arial" w:cs="Arial"/>
          <w:sz w:val="22"/>
          <w:szCs w:val="22"/>
        </w:rPr>
      </w:pPr>
    </w:p>
    <w:p w14:paraId="5B803FFC" w14:textId="77777777" w:rsidR="000546AF" w:rsidRDefault="00000000">
      <w:pPr>
        <w:pStyle w:val="Ttulo1"/>
        <w:ind w:left="607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</w:rPr>
        <w:t>SELECCIÓN DE LOS PERFILES</w:t>
      </w:r>
    </w:p>
    <w:p w14:paraId="622393DE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9EC8604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778FB8C2" w14:textId="39945306" w:rsidR="001C6414" w:rsidRDefault="001C6414" w:rsidP="001C641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left="2122" w:right="1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Ante la autorización de la cobertura del cargo de MAT el ED hará el llamado a cobertura con 48 </w:t>
      </w:r>
      <w:proofErr w:type="spellStart"/>
      <w:r>
        <w:rPr>
          <w:rFonts w:ascii="Arial" w:eastAsia="Arial" w:hAnsi="Arial" w:cs="Arial"/>
          <w:color w:val="000000"/>
        </w:rPr>
        <w:t>hs</w:t>
      </w:r>
      <w:proofErr w:type="spellEnd"/>
      <w:r>
        <w:rPr>
          <w:rFonts w:ascii="Arial" w:eastAsia="Arial" w:hAnsi="Arial" w:cs="Arial"/>
          <w:color w:val="000000"/>
        </w:rPr>
        <w:t xml:space="preserve"> de anticipación para que los docentes de la escuela que </w:t>
      </w:r>
      <w:r>
        <w:rPr>
          <w:rFonts w:ascii="Arial" w:eastAsia="Arial" w:hAnsi="Arial" w:cs="Arial"/>
          <w:color w:val="000000"/>
        </w:rPr>
        <w:lastRenderedPageBreak/>
        <w:t>estén interesados presenten los proyectos.</w:t>
      </w:r>
    </w:p>
    <w:p w14:paraId="4C468A41" w14:textId="2B109A95" w:rsidR="000546AF" w:rsidRPr="001C641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Los y las docentes interesados/as que cumplan con el perfil, presentarán su proyecto de MAT. El proyecto deberá responder al diagnóstico institucional y a las funciones que le correspondan señaladas en la planilla de evaluación de Desempeño (Anexo I</w:t>
      </w:r>
      <w:r w:rsidR="001C6414">
        <w:rPr>
          <w:rFonts w:ascii="Arial" w:eastAsia="Arial" w:hAnsi="Arial" w:cs="Arial"/>
        </w:rPr>
        <w:t>V</w:t>
      </w:r>
      <w:r w:rsidRPr="001C6414">
        <w:rPr>
          <w:rFonts w:ascii="Arial" w:eastAsia="Arial" w:hAnsi="Arial" w:cs="Arial"/>
        </w:rPr>
        <w:t xml:space="preserve">), como así </w:t>
      </w:r>
      <w:r w:rsidR="005C4B79" w:rsidRPr="001C6414">
        <w:rPr>
          <w:rFonts w:ascii="Arial" w:eastAsia="Arial" w:hAnsi="Arial" w:cs="Arial"/>
        </w:rPr>
        <w:t>también</w:t>
      </w:r>
      <w:r w:rsidRPr="001C6414">
        <w:rPr>
          <w:rFonts w:ascii="Arial" w:eastAsia="Arial" w:hAnsi="Arial" w:cs="Arial"/>
        </w:rPr>
        <w:t xml:space="preserve"> estar enmarcado en el </w:t>
      </w:r>
      <w:bookmarkStart w:id="1" w:name="_Hlk184197307"/>
      <w:r w:rsidR="001C6414" w:rsidRPr="001C6414">
        <w:rPr>
          <w:rFonts w:ascii="Arial" w:eastAsia="Arial" w:hAnsi="Arial" w:cs="Arial"/>
        </w:rPr>
        <w:t>Proyecto Educativo Institucional (</w:t>
      </w:r>
      <w:r w:rsidRPr="001C6414">
        <w:rPr>
          <w:rFonts w:ascii="Arial" w:eastAsia="Arial" w:hAnsi="Arial" w:cs="Arial"/>
        </w:rPr>
        <w:t>PEI</w:t>
      </w:r>
      <w:r w:rsidR="001C6414" w:rsidRPr="001C6414">
        <w:rPr>
          <w:rFonts w:ascii="Arial" w:eastAsia="Arial" w:hAnsi="Arial" w:cs="Arial"/>
        </w:rPr>
        <w:t>)</w:t>
      </w:r>
      <w:r w:rsidR="005C4B79" w:rsidRPr="001C6414">
        <w:rPr>
          <w:rFonts w:ascii="Arial" w:eastAsia="Arial" w:hAnsi="Arial" w:cs="Arial"/>
        </w:rPr>
        <w:t xml:space="preserve"> y en el</w:t>
      </w:r>
      <w:r w:rsidR="001C6414" w:rsidRPr="001C6414">
        <w:rPr>
          <w:rFonts w:ascii="Arial" w:eastAsia="Arial" w:hAnsi="Arial" w:cs="Arial"/>
        </w:rPr>
        <w:t xml:space="preserve"> Plan Institucional de Alfabetización (</w:t>
      </w:r>
      <w:r w:rsidRPr="001C6414">
        <w:rPr>
          <w:rFonts w:ascii="Arial" w:eastAsia="Arial" w:hAnsi="Arial" w:cs="Arial"/>
        </w:rPr>
        <w:t>PIA</w:t>
      </w:r>
      <w:r w:rsidR="001C6414" w:rsidRPr="001C6414">
        <w:rPr>
          <w:rFonts w:ascii="Arial" w:eastAsia="Arial" w:hAnsi="Arial" w:cs="Arial"/>
        </w:rPr>
        <w:t>)</w:t>
      </w:r>
      <w:r w:rsidRPr="001C6414">
        <w:rPr>
          <w:rFonts w:ascii="Arial" w:eastAsia="Arial" w:hAnsi="Arial" w:cs="Arial"/>
        </w:rPr>
        <w:t>.</w:t>
      </w:r>
      <w:bookmarkEnd w:id="1"/>
    </w:p>
    <w:p w14:paraId="4932B076" w14:textId="2210A613" w:rsidR="000546AF" w:rsidRPr="001C641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  <w:sz w:val="24"/>
          <w:szCs w:val="24"/>
        </w:rPr>
        <w:t>Componentes del proyecto del Maestro de Apoyo a las Trayectorias</w:t>
      </w:r>
      <w:r w:rsidR="005C4B79" w:rsidRPr="001C6414">
        <w:rPr>
          <w:rFonts w:ascii="Arial" w:eastAsia="Arial" w:hAnsi="Arial" w:cs="Arial"/>
          <w:sz w:val="24"/>
          <w:szCs w:val="24"/>
        </w:rPr>
        <w:t>:</w:t>
      </w:r>
    </w:p>
    <w:p w14:paraId="38A87855" w14:textId="5A839ABF" w:rsidR="000546AF" w:rsidRPr="001C6414" w:rsidRDefault="00000000" w:rsidP="005C4B79">
      <w:pPr>
        <w:pStyle w:val="Prrafodelista"/>
        <w:numPr>
          <w:ilvl w:val="0"/>
          <w:numId w:val="8"/>
        </w:numPr>
        <w:tabs>
          <w:tab w:val="left" w:pos="2122"/>
        </w:tabs>
        <w:spacing w:line="360" w:lineRule="auto"/>
        <w:rPr>
          <w:rFonts w:ascii="Arial" w:eastAsia="Arial" w:hAnsi="Arial" w:cs="Arial"/>
          <w:b/>
        </w:rPr>
      </w:pPr>
      <w:r w:rsidRPr="001C6414">
        <w:rPr>
          <w:rFonts w:ascii="Arial" w:eastAsia="Arial" w:hAnsi="Arial" w:cs="Arial"/>
          <w:b/>
        </w:rPr>
        <w:t>Datos Generales</w:t>
      </w:r>
    </w:p>
    <w:p w14:paraId="321D2A13" w14:textId="74553F7D" w:rsidR="000546AF" w:rsidRPr="001C6414" w:rsidRDefault="00000000" w:rsidP="005C4B79">
      <w:pPr>
        <w:pStyle w:val="Prrafodelista"/>
        <w:numPr>
          <w:ilvl w:val="0"/>
          <w:numId w:val="5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Carátula que contenga Número de escuela.</w:t>
      </w:r>
    </w:p>
    <w:p w14:paraId="23E3E289" w14:textId="448BD605" w:rsidR="000546AF" w:rsidRPr="001C6414" w:rsidRDefault="00000000" w:rsidP="005C4B79">
      <w:pPr>
        <w:pStyle w:val="Prrafodelista"/>
        <w:numPr>
          <w:ilvl w:val="0"/>
          <w:numId w:val="5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Datos del docente.</w:t>
      </w:r>
    </w:p>
    <w:p w14:paraId="78766E1E" w14:textId="657B92CE" w:rsidR="000546AF" w:rsidRPr="001C6414" w:rsidRDefault="00000000" w:rsidP="005C4B79">
      <w:pPr>
        <w:pStyle w:val="Prrafodelista"/>
        <w:numPr>
          <w:ilvl w:val="0"/>
          <w:numId w:val="8"/>
        </w:numPr>
        <w:tabs>
          <w:tab w:val="left" w:pos="2122"/>
        </w:tabs>
        <w:spacing w:line="360" w:lineRule="auto"/>
        <w:rPr>
          <w:rFonts w:ascii="Arial" w:eastAsia="Arial" w:hAnsi="Arial" w:cs="Arial"/>
          <w:b/>
        </w:rPr>
      </w:pPr>
      <w:r w:rsidRPr="001C6414">
        <w:rPr>
          <w:rFonts w:ascii="Arial" w:eastAsia="Arial" w:hAnsi="Arial" w:cs="Arial"/>
          <w:b/>
        </w:rPr>
        <w:t>Marco Pedagógico - Didáctico:</w:t>
      </w:r>
    </w:p>
    <w:p w14:paraId="726B789F" w14:textId="682650F2" w:rsidR="000546AF" w:rsidRPr="001C6414" w:rsidRDefault="00000000" w:rsidP="005C4B79">
      <w:pPr>
        <w:pStyle w:val="Prrafodelista"/>
        <w:numPr>
          <w:ilvl w:val="0"/>
          <w:numId w:val="6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Breve fundamentación incluyendo la contextualización.</w:t>
      </w:r>
    </w:p>
    <w:p w14:paraId="1FFF5231" w14:textId="705FE8E4" w:rsidR="000546AF" w:rsidRPr="001C6414" w:rsidRDefault="00000000" w:rsidP="005C4B79">
      <w:pPr>
        <w:pStyle w:val="Prrafodelista"/>
        <w:numPr>
          <w:ilvl w:val="0"/>
          <w:numId w:val="6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Propósitos y Objetivos.</w:t>
      </w:r>
    </w:p>
    <w:p w14:paraId="2100E0F8" w14:textId="77777777" w:rsidR="000546AF" w:rsidRPr="001C6414" w:rsidRDefault="00000000" w:rsidP="005C4B79">
      <w:pPr>
        <w:pStyle w:val="Prrafodelista"/>
        <w:numPr>
          <w:ilvl w:val="0"/>
          <w:numId w:val="6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Estrategias de enseñanza.</w:t>
      </w:r>
    </w:p>
    <w:p w14:paraId="39C3424A" w14:textId="094A1245" w:rsidR="000546AF" w:rsidRPr="001C6414" w:rsidRDefault="00000000" w:rsidP="005C4B79">
      <w:pPr>
        <w:pStyle w:val="Prrafodelista"/>
        <w:numPr>
          <w:ilvl w:val="0"/>
          <w:numId w:val="6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Organización horaria.</w:t>
      </w:r>
    </w:p>
    <w:p w14:paraId="12D2F391" w14:textId="59A96587" w:rsidR="000546AF" w:rsidRPr="001C6414" w:rsidRDefault="00000000" w:rsidP="005C4B79">
      <w:pPr>
        <w:pStyle w:val="Prrafodelista"/>
        <w:numPr>
          <w:ilvl w:val="0"/>
          <w:numId w:val="6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Indicadores de evaluación.</w:t>
      </w:r>
    </w:p>
    <w:p w14:paraId="41D6BD9E" w14:textId="77777777" w:rsidR="000546AF" w:rsidRPr="001C641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 xml:space="preserve">El ED seleccionará el proyecto que considere pertinente en concordancia con el PEI y con los lineamientos normativos vigentes. En el proceso de selección participará un representante del gremio como veedor. </w:t>
      </w:r>
    </w:p>
    <w:p w14:paraId="66353C39" w14:textId="77777777" w:rsidR="000546AF" w:rsidRPr="001C641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El proceso de selección de MAT:</w:t>
      </w:r>
    </w:p>
    <w:p w14:paraId="23545124" w14:textId="6FABF779" w:rsidR="000546AF" w:rsidRPr="001C64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left="269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 xml:space="preserve">El ED informará a los gremios vía mail con 48 </w:t>
      </w:r>
      <w:proofErr w:type="spellStart"/>
      <w:r w:rsidRPr="001C6414">
        <w:rPr>
          <w:rFonts w:ascii="Arial" w:eastAsia="Arial" w:hAnsi="Arial" w:cs="Arial"/>
        </w:rPr>
        <w:t>hs</w:t>
      </w:r>
      <w:proofErr w:type="spellEnd"/>
      <w:r w:rsidRPr="001C6414">
        <w:rPr>
          <w:rFonts w:ascii="Arial" w:eastAsia="Arial" w:hAnsi="Arial" w:cs="Arial"/>
        </w:rPr>
        <w:t xml:space="preserve"> de anticipación día y hora en la que se realizará la reunión para la selección de MAT</w:t>
      </w:r>
      <w:r w:rsidR="005C4B79" w:rsidRPr="001C6414">
        <w:rPr>
          <w:rFonts w:ascii="Arial" w:eastAsia="Arial" w:hAnsi="Arial" w:cs="Arial"/>
        </w:rPr>
        <w:t>.</w:t>
      </w:r>
      <w:r w:rsidRPr="001C6414">
        <w:rPr>
          <w:rFonts w:ascii="Arial" w:eastAsia="Arial" w:hAnsi="Arial" w:cs="Arial"/>
        </w:rPr>
        <w:t xml:space="preserve"> </w:t>
      </w:r>
    </w:p>
    <w:p w14:paraId="74B9A446" w14:textId="77777777" w:rsidR="000546AF" w:rsidRPr="001C64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left="269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Se hará lectura de los proyectos y se los organizará por orden de mérito.</w:t>
      </w:r>
    </w:p>
    <w:p w14:paraId="10DFF53D" w14:textId="77777777" w:rsidR="000546AF" w:rsidRPr="001C64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left="2692" w:right="123"/>
        <w:jc w:val="both"/>
        <w:rPr>
          <w:rFonts w:ascii="Arial" w:eastAsia="Arial" w:hAnsi="Arial" w:cs="Arial"/>
        </w:rPr>
      </w:pPr>
      <w:r w:rsidRPr="001C6414">
        <w:rPr>
          <w:rFonts w:ascii="Arial" w:eastAsia="Arial" w:hAnsi="Arial" w:cs="Arial"/>
        </w:rPr>
        <w:t>Se dejará registro en acta del orden de mérito y se notificará a los interesados. Acto seguido se procederá a realizar el acta correspondiente con la asignación de funciones de MAT a quien se encuentre en el primer lugar del orden de mérito.</w:t>
      </w:r>
    </w:p>
    <w:p w14:paraId="7ACFD689" w14:textId="77777777" w:rsidR="000546A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2" w:line="360" w:lineRule="auto"/>
        <w:ind w:left="212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Una vez designado el MAT y puesto en funciones (registrado en acta), enriquecerá su Plan de Acción en trabajo colegiado, estableciendo acuerdos con el ED y equipo docente, incorporando nuevas propuestas de abordaje institucional, flexibilizando la propuesta original.</w:t>
      </w:r>
    </w:p>
    <w:p w14:paraId="12663A83" w14:textId="77777777" w:rsidR="000546A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1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Esta modalidad se realizará todos los años, ya que este cargo es a término. Teniendo presente que la continuidad del docente en la función puede darse de acuerdo a la evaluación de desempeño.</w:t>
      </w:r>
    </w:p>
    <w:p w14:paraId="76DF6710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1043" w:right="115"/>
        <w:jc w:val="both"/>
        <w:rPr>
          <w:rFonts w:ascii="Arial" w:eastAsia="Arial" w:hAnsi="Arial" w:cs="Arial"/>
        </w:rPr>
      </w:pPr>
    </w:p>
    <w:p w14:paraId="7381C8D8" w14:textId="77777777" w:rsidR="000546A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1043" w:right="11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Cronograma tentativo para la selección del MAT:</w:t>
      </w:r>
    </w:p>
    <w:p w14:paraId="5503065F" w14:textId="77777777" w:rsidR="000546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Diciembre en el marco de la devolución de conceptos, dentro de la agenda de fin de año, se deberá contar con la evaluación de desempeño analizada por todo el equipo.</w:t>
      </w:r>
    </w:p>
    <w:p w14:paraId="701846BF" w14:textId="77777777" w:rsidR="000546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Presentación de los perfiles y los proyectos de trabajo finalizando el ciclo lectivo (diciembre) o primer día de la presentación docente en febrero.</w:t>
      </w:r>
    </w:p>
    <w:p w14:paraId="6E5EFE3A" w14:textId="77777777" w:rsidR="000546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Designación del o la MAT la primera semana de marzo. </w:t>
      </w:r>
    </w:p>
    <w:p w14:paraId="4D4BE630" w14:textId="77777777" w:rsidR="000546AF" w:rsidRDefault="000546AF">
      <w:pPr>
        <w:tabs>
          <w:tab w:val="left" w:pos="2122"/>
        </w:tabs>
        <w:spacing w:before="240" w:after="240" w:line="360" w:lineRule="auto"/>
        <w:rPr>
          <w:rFonts w:ascii="Arial" w:eastAsia="Arial" w:hAnsi="Arial" w:cs="Arial"/>
        </w:rPr>
      </w:pPr>
    </w:p>
    <w:p w14:paraId="73CAA7A9" w14:textId="77777777" w:rsidR="000546AF" w:rsidRDefault="000546AF">
      <w:p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1043" w:right="115"/>
        <w:jc w:val="both"/>
        <w:rPr>
          <w:sz w:val="24"/>
          <w:szCs w:val="24"/>
        </w:rPr>
      </w:pPr>
    </w:p>
    <w:sectPr w:rsidR="000546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/>
      <w:pgMar w:top="2400" w:right="500" w:bottom="1000" w:left="1720" w:header="1076" w:footer="8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D92E6" w14:textId="77777777" w:rsidR="003D3C5D" w:rsidRDefault="003D3C5D">
      <w:r>
        <w:separator/>
      </w:r>
    </w:p>
  </w:endnote>
  <w:endnote w:type="continuationSeparator" w:id="0">
    <w:p w14:paraId="6D8CD4A2" w14:textId="77777777" w:rsidR="003D3C5D" w:rsidRDefault="003D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FAC8581C-8DB1-41B8-B452-EFF995DE45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C8CB97-DCC9-4793-81D4-F98E092611B8}"/>
    <w:embedItalic r:id="rId3" w:fontKey="{95592CFF-A0F5-45F7-8086-722115633B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1D9C4820-E24D-4AA7-835F-24D5080263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8865EB-418D-490D-8B6B-A7EFA89331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1CC1605-37A3-4720-BE5F-2C626656F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3EBEB" w14:textId="77777777" w:rsidR="00CE0A97" w:rsidRDefault="00CE0A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EE898" w14:textId="77777777" w:rsidR="000546A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EEA0CF1" wp14:editId="73FF7734">
              <wp:simplePos x="0" y="0"/>
              <wp:positionH relativeFrom="column">
                <wp:posOffset>6159500</wp:posOffset>
              </wp:positionH>
              <wp:positionV relativeFrom="paragraph">
                <wp:posOffset>12128500</wp:posOffset>
              </wp:positionV>
              <wp:extent cx="173990" cy="18669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8530" y="3696180"/>
                        <a:ext cx="1549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8D02CC" w14:textId="77777777" w:rsidR="000546AF" w:rsidRDefault="00000000">
                          <w:pPr>
                            <w:spacing w:before="12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404040"/>
                              <w:sz w:val="16"/>
                            </w:rPr>
                            <w:t xml:space="preserve"> PAGE 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EA0CF1" id="Rectángulo 5" o:spid="_x0000_s1026" style="position:absolute;margin-left:485pt;margin-top:955pt;width:13.7pt;height:14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" filled="f" stroked="f">
              <v:textbox inset="0,0,0,0">
                <w:txbxContent>
                  <w:p w14:paraId="2A8D02CC" w14:textId="77777777" w:rsidR="000546AF" w:rsidRDefault="00000000">
                    <w:pPr>
                      <w:spacing w:before="12"/>
                      <w:ind w:left="60" w:firstLine="120"/>
                      <w:textDirection w:val="btLr"/>
                    </w:pPr>
                    <w:r>
                      <w:rPr>
                        <w:rFonts w:ascii="Lucida Sans" w:eastAsia="Lucida Sans" w:hAnsi="Lucida Sans" w:cs="Lucida Sans"/>
                        <w:color w:val="404040"/>
                        <w:sz w:val="16"/>
                      </w:rPr>
                      <w:t xml:space="preserve"> PAGE 4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FD0ED" w14:textId="77777777" w:rsidR="00CE0A97" w:rsidRDefault="00CE0A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FEBAF" w14:textId="77777777" w:rsidR="003D3C5D" w:rsidRDefault="003D3C5D">
      <w:r>
        <w:separator/>
      </w:r>
    </w:p>
  </w:footnote>
  <w:footnote w:type="continuationSeparator" w:id="0">
    <w:p w14:paraId="5B4A7E74" w14:textId="77777777" w:rsidR="003D3C5D" w:rsidRDefault="003D3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AC3FB" w14:textId="2D3978D8" w:rsidR="00CE0A97" w:rsidRDefault="00CE0A97">
    <w:pPr>
      <w:pStyle w:val="Encabezado"/>
    </w:pPr>
    <w:r>
      <w:rPr>
        <w:noProof/>
      </w:rPr>
      <w:pict w14:anchorId="06B372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78563" o:spid="_x0000_s1026" type="#_x0000_t136" style="position:absolute;margin-left:0;margin-top:0;width:565.05pt;height:141.25pt;rotation:315;z-index:-251653120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BORRAD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F1ABD" w14:textId="23AC4D90" w:rsidR="000546AF" w:rsidRDefault="00CE0A9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pict w14:anchorId="7AD049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78564" o:spid="_x0000_s1027" type="#_x0000_t136" style="position:absolute;margin-left:0;margin-top:0;width:565.05pt;height:141.25pt;rotation:315;z-index:-251651072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BORRADOR"/>
        </v:shape>
      </w:pict>
    </w:r>
    <w:r w:rsidR="00000000"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441BFD64" wp14:editId="00D4CDDB">
          <wp:simplePos x="0" y="0"/>
          <wp:positionH relativeFrom="page">
            <wp:posOffset>1682536</wp:posOffset>
          </wp:positionH>
          <wp:positionV relativeFrom="page">
            <wp:posOffset>683441</wp:posOffset>
          </wp:positionV>
          <wp:extent cx="2742659" cy="545891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2659" cy="5458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7741D" w14:textId="746AFEB5" w:rsidR="00CE0A97" w:rsidRDefault="00CE0A97">
    <w:pPr>
      <w:pStyle w:val="Encabezado"/>
    </w:pPr>
    <w:r>
      <w:rPr>
        <w:noProof/>
      </w:rPr>
      <w:pict w14:anchorId="306381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78562" o:spid="_x0000_s1025" type="#_x0000_t136" style="position:absolute;margin-left:0;margin-top:0;width:565.05pt;height:141.25pt;rotation:315;z-index:-251655168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BORRADO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E56D8"/>
    <w:multiLevelType w:val="multilevel"/>
    <w:tmpl w:val="C80C1A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09E2A3C"/>
    <w:multiLevelType w:val="multilevel"/>
    <w:tmpl w:val="12EA0F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16C181D"/>
    <w:multiLevelType w:val="multilevel"/>
    <w:tmpl w:val="9E84C36E"/>
    <w:lvl w:ilvl="0">
      <w:numFmt w:val="bullet"/>
      <w:lvlText w:val="-"/>
      <w:lvlJc w:val="left"/>
      <w:pPr>
        <w:ind w:left="1613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460" w:hanging="360"/>
      </w:pPr>
    </w:lvl>
    <w:lvl w:ilvl="2">
      <w:numFmt w:val="bullet"/>
      <w:lvlText w:val="•"/>
      <w:lvlJc w:val="left"/>
      <w:pPr>
        <w:ind w:left="3300" w:hanging="360"/>
      </w:pPr>
    </w:lvl>
    <w:lvl w:ilvl="3">
      <w:numFmt w:val="bullet"/>
      <w:lvlText w:val="•"/>
      <w:lvlJc w:val="left"/>
      <w:pPr>
        <w:ind w:left="4140" w:hanging="360"/>
      </w:pPr>
    </w:lvl>
    <w:lvl w:ilvl="4">
      <w:numFmt w:val="bullet"/>
      <w:lvlText w:val="•"/>
      <w:lvlJc w:val="left"/>
      <w:pPr>
        <w:ind w:left="4980" w:hanging="360"/>
      </w:pPr>
    </w:lvl>
    <w:lvl w:ilvl="5">
      <w:numFmt w:val="bullet"/>
      <w:lvlText w:val="•"/>
      <w:lvlJc w:val="left"/>
      <w:pPr>
        <w:ind w:left="5820" w:hanging="360"/>
      </w:pPr>
    </w:lvl>
    <w:lvl w:ilvl="6">
      <w:numFmt w:val="bullet"/>
      <w:lvlText w:val="•"/>
      <w:lvlJc w:val="left"/>
      <w:pPr>
        <w:ind w:left="6660" w:hanging="360"/>
      </w:pPr>
    </w:lvl>
    <w:lvl w:ilvl="7">
      <w:numFmt w:val="bullet"/>
      <w:lvlText w:val="•"/>
      <w:lvlJc w:val="left"/>
      <w:pPr>
        <w:ind w:left="7500" w:hanging="360"/>
      </w:pPr>
    </w:lvl>
    <w:lvl w:ilvl="8">
      <w:numFmt w:val="bullet"/>
      <w:lvlText w:val="•"/>
      <w:lvlJc w:val="left"/>
      <w:pPr>
        <w:ind w:left="8340" w:hanging="360"/>
      </w:pPr>
    </w:lvl>
  </w:abstractNum>
  <w:abstractNum w:abstractNumId="3" w15:restartNumberingAfterBreak="0">
    <w:nsid w:val="22CC1485"/>
    <w:multiLevelType w:val="hybridMultilevel"/>
    <w:tmpl w:val="E5DA86D4"/>
    <w:lvl w:ilvl="0" w:tplc="2C0A0005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4" w15:restartNumberingAfterBreak="0">
    <w:nsid w:val="40FB291D"/>
    <w:multiLevelType w:val="multilevel"/>
    <w:tmpl w:val="0CD46DDE"/>
    <w:lvl w:ilvl="0">
      <w:numFmt w:val="bullet"/>
      <w:lvlText w:val="●"/>
      <w:lvlJc w:val="left"/>
      <w:pPr>
        <w:ind w:left="1043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2061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997" w:hanging="360"/>
      </w:pPr>
    </w:lvl>
    <w:lvl w:ilvl="3">
      <w:numFmt w:val="bullet"/>
      <w:lvlText w:val="•"/>
      <w:lvlJc w:val="left"/>
      <w:pPr>
        <w:ind w:left="3875" w:hanging="360"/>
      </w:pPr>
    </w:lvl>
    <w:lvl w:ilvl="4">
      <w:numFmt w:val="bullet"/>
      <w:lvlText w:val="•"/>
      <w:lvlJc w:val="left"/>
      <w:pPr>
        <w:ind w:left="4753" w:hanging="360"/>
      </w:pPr>
    </w:lvl>
    <w:lvl w:ilvl="5">
      <w:numFmt w:val="bullet"/>
      <w:lvlText w:val="•"/>
      <w:lvlJc w:val="left"/>
      <w:pPr>
        <w:ind w:left="5631" w:hanging="360"/>
      </w:pPr>
    </w:lvl>
    <w:lvl w:ilvl="6">
      <w:numFmt w:val="bullet"/>
      <w:lvlText w:val="•"/>
      <w:lvlJc w:val="left"/>
      <w:pPr>
        <w:ind w:left="6508" w:hanging="360"/>
      </w:pPr>
    </w:lvl>
    <w:lvl w:ilvl="7">
      <w:numFmt w:val="bullet"/>
      <w:lvlText w:val="•"/>
      <w:lvlJc w:val="left"/>
      <w:pPr>
        <w:ind w:left="7386" w:hanging="360"/>
      </w:pPr>
    </w:lvl>
    <w:lvl w:ilvl="8">
      <w:numFmt w:val="bullet"/>
      <w:lvlText w:val="•"/>
      <w:lvlJc w:val="left"/>
      <w:pPr>
        <w:ind w:left="8264" w:hanging="360"/>
      </w:pPr>
    </w:lvl>
  </w:abstractNum>
  <w:abstractNum w:abstractNumId="5" w15:restartNumberingAfterBreak="0">
    <w:nsid w:val="41871E63"/>
    <w:multiLevelType w:val="hybridMultilevel"/>
    <w:tmpl w:val="DBAE1BD0"/>
    <w:lvl w:ilvl="0" w:tplc="2C0A0005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6" w15:restartNumberingAfterBreak="0">
    <w:nsid w:val="4E5E1FAD"/>
    <w:multiLevelType w:val="hybridMultilevel"/>
    <w:tmpl w:val="C0E6EEA6"/>
    <w:lvl w:ilvl="0" w:tplc="2C0A0015">
      <w:start w:val="1"/>
      <w:numFmt w:val="upperLetter"/>
      <w:lvlText w:val="%1."/>
      <w:lvlJc w:val="left"/>
      <w:pPr>
        <w:ind w:left="765" w:hanging="360"/>
      </w:p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F9E0E44"/>
    <w:multiLevelType w:val="hybridMultilevel"/>
    <w:tmpl w:val="E11A67CC"/>
    <w:lvl w:ilvl="0" w:tplc="2C0A0015">
      <w:start w:val="1"/>
      <w:numFmt w:val="upperLetter"/>
      <w:lvlText w:val="%1."/>
      <w:lvlJc w:val="left"/>
      <w:pPr>
        <w:ind w:left="2628" w:hanging="360"/>
      </w:pPr>
    </w:lvl>
    <w:lvl w:ilvl="1" w:tplc="2C0A0019" w:tentative="1">
      <w:start w:val="1"/>
      <w:numFmt w:val="lowerLetter"/>
      <w:lvlText w:val="%2."/>
      <w:lvlJc w:val="left"/>
      <w:pPr>
        <w:ind w:left="3348" w:hanging="360"/>
      </w:pPr>
    </w:lvl>
    <w:lvl w:ilvl="2" w:tplc="2C0A001B" w:tentative="1">
      <w:start w:val="1"/>
      <w:numFmt w:val="lowerRoman"/>
      <w:lvlText w:val="%3."/>
      <w:lvlJc w:val="right"/>
      <w:pPr>
        <w:ind w:left="4068" w:hanging="180"/>
      </w:pPr>
    </w:lvl>
    <w:lvl w:ilvl="3" w:tplc="2C0A000F" w:tentative="1">
      <w:start w:val="1"/>
      <w:numFmt w:val="decimal"/>
      <w:lvlText w:val="%4."/>
      <w:lvlJc w:val="left"/>
      <w:pPr>
        <w:ind w:left="4788" w:hanging="360"/>
      </w:pPr>
    </w:lvl>
    <w:lvl w:ilvl="4" w:tplc="2C0A0019" w:tentative="1">
      <w:start w:val="1"/>
      <w:numFmt w:val="lowerLetter"/>
      <w:lvlText w:val="%5."/>
      <w:lvlJc w:val="left"/>
      <w:pPr>
        <w:ind w:left="5508" w:hanging="360"/>
      </w:pPr>
    </w:lvl>
    <w:lvl w:ilvl="5" w:tplc="2C0A001B" w:tentative="1">
      <w:start w:val="1"/>
      <w:numFmt w:val="lowerRoman"/>
      <w:lvlText w:val="%6."/>
      <w:lvlJc w:val="right"/>
      <w:pPr>
        <w:ind w:left="6228" w:hanging="180"/>
      </w:pPr>
    </w:lvl>
    <w:lvl w:ilvl="6" w:tplc="2C0A000F" w:tentative="1">
      <w:start w:val="1"/>
      <w:numFmt w:val="decimal"/>
      <w:lvlText w:val="%7."/>
      <w:lvlJc w:val="left"/>
      <w:pPr>
        <w:ind w:left="6948" w:hanging="360"/>
      </w:pPr>
    </w:lvl>
    <w:lvl w:ilvl="7" w:tplc="2C0A0019" w:tentative="1">
      <w:start w:val="1"/>
      <w:numFmt w:val="lowerLetter"/>
      <w:lvlText w:val="%8."/>
      <w:lvlJc w:val="left"/>
      <w:pPr>
        <w:ind w:left="7668" w:hanging="360"/>
      </w:pPr>
    </w:lvl>
    <w:lvl w:ilvl="8" w:tplc="2C0A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78CE3D27"/>
    <w:multiLevelType w:val="multilevel"/>
    <w:tmpl w:val="7C4C0C4A"/>
    <w:lvl w:ilvl="0">
      <w:numFmt w:val="bullet"/>
      <w:lvlText w:val="●"/>
      <w:lvlJc w:val="left"/>
      <w:pPr>
        <w:ind w:left="1043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211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997" w:hanging="360"/>
      </w:pPr>
    </w:lvl>
    <w:lvl w:ilvl="3">
      <w:numFmt w:val="bullet"/>
      <w:lvlText w:val="•"/>
      <w:lvlJc w:val="left"/>
      <w:pPr>
        <w:ind w:left="3875" w:hanging="360"/>
      </w:pPr>
    </w:lvl>
    <w:lvl w:ilvl="4">
      <w:numFmt w:val="bullet"/>
      <w:lvlText w:val="•"/>
      <w:lvlJc w:val="left"/>
      <w:pPr>
        <w:ind w:left="4753" w:hanging="360"/>
      </w:pPr>
    </w:lvl>
    <w:lvl w:ilvl="5">
      <w:numFmt w:val="bullet"/>
      <w:lvlText w:val="•"/>
      <w:lvlJc w:val="left"/>
      <w:pPr>
        <w:ind w:left="5631" w:hanging="360"/>
      </w:pPr>
    </w:lvl>
    <w:lvl w:ilvl="6">
      <w:numFmt w:val="bullet"/>
      <w:lvlText w:val="•"/>
      <w:lvlJc w:val="left"/>
      <w:pPr>
        <w:ind w:left="6508" w:hanging="360"/>
      </w:pPr>
    </w:lvl>
    <w:lvl w:ilvl="7">
      <w:numFmt w:val="bullet"/>
      <w:lvlText w:val="•"/>
      <w:lvlJc w:val="left"/>
      <w:pPr>
        <w:ind w:left="7386" w:hanging="360"/>
      </w:pPr>
    </w:lvl>
    <w:lvl w:ilvl="8">
      <w:numFmt w:val="bullet"/>
      <w:lvlText w:val="•"/>
      <w:lvlJc w:val="left"/>
      <w:pPr>
        <w:ind w:left="8264" w:hanging="360"/>
      </w:pPr>
    </w:lvl>
  </w:abstractNum>
  <w:num w:numId="1" w16cid:durableId="339436077">
    <w:abstractNumId w:val="0"/>
  </w:num>
  <w:num w:numId="2" w16cid:durableId="903182443">
    <w:abstractNumId w:val="8"/>
  </w:num>
  <w:num w:numId="3" w16cid:durableId="1314525758">
    <w:abstractNumId w:val="2"/>
  </w:num>
  <w:num w:numId="4" w16cid:durableId="2056192283">
    <w:abstractNumId w:val="1"/>
  </w:num>
  <w:num w:numId="5" w16cid:durableId="633828300">
    <w:abstractNumId w:val="3"/>
  </w:num>
  <w:num w:numId="6" w16cid:durableId="356544567">
    <w:abstractNumId w:val="5"/>
  </w:num>
  <w:num w:numId="7" w16cid:durableId="481626190">
    <w:abstractNumId w:val="6"/>
  </w:num>
  <w:num w:numId="8" w16cid:durableId="260309177">
    <w:abstractNumId w:val="7"/>
  </w:num>
  <w:num w:numId="9" w16cid:durableId="21131616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6AF"/>
    <w:rsid w:val="000546AF"/>
    <w:rsid w:val="001C6414"/>
    <w:rsid w:val="003D3C5D"/>
    <w:rsid w:val="005C4B79"/>
    <w:rsid w:val="006D5CCE"/>
    <w:rsid w:val="00AC3BAB"/>
    <w:rsid w:val="00CE0A97"/>
    <w:rsid w:val="00D4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96FC14"/>
  <w15:docId w15:val="{591F6EF0-4E72-46BB-89EE-7731E571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547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4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E0A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0A97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E0A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A9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kY1Jlri/JEP6pRMBprAqTa/RQ==">CgMxLjAyCGguZ2pkZ3hzOAByITFxQ1dsN1V4and0UFBjM0tmSDZDYW1ISmk5LUROU2FUSw==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1179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Vallejo</dc:creator>
  <cp:lastModifiedBy>usuario</cp:lastModifiedBy>
  <cp:revision>3</cp:revision>
  <cp:lastPrinted>2024-12-04T12:40:00Z</cp:lastPrinted>
  <dcterms:created xsi:type="dcterms:W3CDTF">2024-05-03T16:24:00Z</dcterms:created>
  <dcterms:modified xsi:type="dcterms:W3CDTF">2024-12-10T13:36:00Z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m109 Google Docs Renderer</vt:lpwstr>
  </property>
</Properties>
</file>