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7CD8"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p>
    <w:p w:rsidR="00177CD8" w:rsidRDefault="00177CD8">
      <w:pPr>
        <w:pBdr>
          <w:top w:val="nil"/>
          <w:left w:val="nil"/>
          <w:bottom w:val="nil"/>
          <w:right w:val="nil"/>
          <w:between w:val="nil"/>
        </w:pBdr>
        <w:rPr>
          <w:rFonts w:ascii="Times New Roman" w:eastAsia="Times New Roman" w:hAnsi="Times New Roman" w:cs="Times New Roman"/>
          <w:color w:val="000000"/>
          <w:sz w:val="24"/>
          <w:szCs w:val="24"/>
        </w:rPr>
      </w:pPr>
    </w:p>
    <w:p w:rsidR="00177CD8" w:rsidRDefault="00177CD8">
      <w:pPr>
        <w:pBdr>
          <w:top w:val="nil"/>
          <w:left w:val="nil"/>
          <w:bottom w:val="nil"/>
          <w:right w:val="nil"/>
          <w:between w:val="nil"/>
        </w:pBdr>
        <w:spacing w:before="2"/>
        <w:rPr>
          <w:rFonts w:ascii="Times New Roman" w:eastAsia="Times New Roman" w:hAnsi="Times New Roman" w:cs="Times New Roman"/>
          <w:color w:val="000000"/>
          <w:sz w:val="24"/>
          <w:szCs w:val="24"/>
        </w:rPr>
      </w:pPr>
    </w:p>
    <w:p w:rsidR="00177CD8" w:rsidRDefault="00000000">
      <w:pPr>
        <w:ind w:left="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ANEXO IV</w:t>
      </w:r>
    </w:p>
    <w:p w:rsidR="00177CD8" w:rsidRDefault="00177CD8">
      <w:pPr>
        <w:pBdr>
          <w:top w:val="nil"/>
          <w:left w:val="nil"/>
          <w:bottom w:val="nil"/>
          <w:right w:val="nil"/>
          <w:between w:val="nil"/>
        </w:pBdr>
        <w:rPr>
          <w:rFonts w:ascii="Times New Roman" w:eastAsia="Times New Roman" w:hAnsi="Times New Roman" w:cs="Times New Roman"/>
          <w:color w:val="000000"/>
          <w:sz w:val="24"/>
          <w:szCs w:val="24"/>
        </w:rPr>
      </w:pPr>
    </w:p>
    <w:p w:rsidR="00177CD8" w:rsidRDefault="00177CD8">
      <w:pPr>
        <w:pBdr>
          <w:top w:val="nil"/>
          <w:left w:val="nil"/>
          <w:bottom w:val="nil"/>
          <w:right w:val="nil"/>
          <w:between w:val="nil"/>
        </w:pBdr>
        <w:rPr>
          <w:rFonts w:ascii="Times New Roman" w:eastAsia="Times New Roman" w:hAnsi="Times New Roman" w:cs="Times New Roman"/>
          <w:color w:val="000000"/>
          <w:sz w:val="24"/>
          <w:szCs w:val="24"/>
        </w:rPr>
      </w:pPr>
    </w:p>
    <w:p w:rsidR="00177CD8" w:rsidRDefault="00177CD8">
      <w:pPr>
        <w:pBdr>
          <w:top w:val="nil"/>
          <w:left w:val="nil"/>
          <w:bottom w:val="nil"/>
          <w:right w:val="nil"/>
          <w:between w:val="nil"/>
        </w:pBdr>
        <w:rPr>
          <w:rFonts w:ascii="Times New Roman" w:eastAsia="Times New Roman" w:hAnsi="Times New Roman" w:cs="Times New Roman"/>
          <w:color w:val="000000"/>
          <w:sz w:val="24"/>
          <w:szCs w:val="24"/>
        </w:rPr>
      </w:pPr>
    </w:p>
    <w:p w:rsidR="00177CD8" w:rsidRDefault="00000000">
      <w:pPr>
        <w:ind w:left="99" w:right="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PLANILLA DE EVALUACIÓN DE DESEMPEÑO DEL MAESTRO/A DE ACOMPAÑAMIENTO A LAS TRAYECTORIAS Y MAESTRO/A DE ACOMPAÑAMIENTO A LAS TRAYECTORIAS TEMPORAL.</w:t>
      </w:r>
    </w:p>
    <w:p w:rsidR="00177CD8" w:rsidRDefault="00177CD8">
      <w:pPr>
        <w:pBdr>
          <w:top w:val="nil"/>
          <w:left w:val="nil"/>
          <w:bottom w:val="nil"/>
          <w:right w:val="nil"/>
          <w:between w:val="nil"/>
        </w:pBdr>
        <w:rPr>
          <w:rFonts w:ascii="Times New Roman" w:eastAsia="Times New Roman" w:hAnsi="Times New Roman" w:cs="Times New Roman"/>
          <w:b/>
          <w:color w:val="000000"/>
          <w:sz w:val="24"/>
          <w:szCs w:val="24"/>
        </w:rPr>
      </w:pPr>
    </w:p>
    <w:p w:rsidR="00177CD8" w:rsidRDefault="00177CD8">
      <w:pPr>
        <w:pBdr>
          <w:top w:val="nil"/>
          <w:left w:val="nil"/>
          <w:bottom w:val="nil"/>
          <w:right w:val="nil"/>
          <w:between w:val="nil"/>
        </w:pBdr>
        <w:rPr>
          <w:rFonts w:ascii="Times New Roman" w:eastAsia="Times New Roman" w:hAnsi="Times New Roman" w:cs="Times New Roman"/>
          <w:b/>
          <w:color w:val="000000"/>
          <w:sz w:val="24"/>
          <w:szCs w:val="24"/>
        </w:rPr>
      </w:pPr>
    </w:p>
    <w:p w:rsidR="00177CD8" w:rsidRDefault="00177CD8">
      <w:pPr>
        <w:pBdr>
          <w:top w:val="nil"/>
          <w:left w:val="nil"/>
          <w:bottom w:val="nil"/>
          <w:right w:val="nil"/>
          <w:between w:val="nil"/>
        </w:pBdr>
        <w:rPr>
          <w:rFonts w:ascii="Times New Roman" w:eastAsia="Times New Roman" w:hAnsi="Times New Roman" w:cs="Times New Roman"/>
          <w:b/>
          <w:color w:val="000000"/>
          <w:sz w:val="24"/>
          <w:szCs w:val="24"/>
        </w:rPr>
      </w:pPr>
    </w:p>
    <w:p w:rsidR="00177CD8" w:rsidRDefault="00177CD8">
      <w:pPr>
        <w:pBdr>
          <w:top w:val="nil"/>
          <w:left w:val="nil"/>
          <w:bottom w:val="nil"/>
          <w:right w:val="nil"/>
          <w:between w:val="nil"/>
        </w:pBdr>
        <w:spacing w:before="69"/>
        <w:rPr>
          <w:rFonts w:ascii="Times New Roman" w:eastAsia="Times New Roman" w:hAnsi="Times New Roman" w:cs="Times New Roman"/>
          <w:b/>
          <w:color w:val="000000"/>
          <w:sz w:val="24"/>
          <w:szCs w:val="24"/>
        </w:rPr>
      </w:pPr>
    </w:p>
    <w:p w:rsidR="00177CD8" w:rsidRDefault="00000000">
      <w:pPr>
        <w:ind w:left="436"/>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INFORME TRIMESTRAL</w:t>
      </w:r>
    </w:p>
    <w:p w:rsidR="00177CD8" w:rsidRDefault="00177CD8">
      <w:pPr>
        <w:pBdr>
          <w:top w:val="nil"/>
          <w:left w:val="nil"/>
          <w:bottom w:val="nil"/>
          <w:right w:val="nil"/>
          <w:between w:val="nil"/>
        </w:pBdr>
        <w:rPr>
          <w:rFonts w:ascii="Times New Roman" w:eastAsia="Times New Roman" w:hAnsi="Times New Roman" w:cs="Times New Roman"/>
          <w:b/>
          <w:color w:val="000000"/>
          <w:sz w:val="24"/>
          <w:szCs w:val="24"/>
        </w:rPr>
      </w:pPr>
    </w:p>
    <w:p w:rsidR="00177CD8" w:rsidRDefault="00177CD8">
      <w:pPr>
        <w:pBdr>
          <w:top w:val="nil"/>
          <w:left w:val="nil"/>
          <w:bottom w:val="nil"/>
          <w:right w:val="nil"/>
          <w:between w:val="nil"/>
        </w:pBdr>
        <w:spacing w:before="46"/>
        <w:rPr>
          <w:rFonts w:ascii="Times New Roman" w:eastAsia="Times New Roman" w:hAnsi="Times New Roman" w:cs="Times New Roman"/>
          <w:b/>
          <w:color w:val="000000"/>
          <w:sz w:val="24"/>
          <w:szCs w:val="24"/>
        </w:rPr>
      </w:pPr>
    </w:p>
    <w:p w:rsidR="00177CD8" w:rsidRDefault="00000000">
      <w:pPr>
        <w:tabs>
          <w:tab w:val="left" w:pos="3562"/>
          <w:tab w:val="left" w:pos="7385"/>
          <w:tab w:val="left" w:pos="11338"/>
          <w:tab w:val="left" w:pos="16747"/>
          <w:tab w:val="left" w:pos="16785"/>
          <w:tab w:val="left" w:pos="16862"/>
        </w:tabs>
        <w:spacing w:line="360" w:lineRule="auto"/>
        <w:ind w:left="436" w:right="1235"/>
        <w:jc w:val="both"/>
        <w:rPr>
          <w:rFonts w:ascii="Times New Roman" w:eastAsia="Times New Roman" w:hAnsi="Times New Roman" w:cs="Times New Roman"/>
          <w:sz w:val="24"/>
          <w:szCs w:val="24"/>
        </w:rPr>
        <w:sectPr w:rsidR="00177CD8">
          <w:headerReference w:type="even" r:id="rId7"/>
          <w:headerReference w:type="default" r:id="rId8"/>
          <w:footerReference w:type="even" r:id="rId9"/>
          <w:footerReference w:type="default" r:id="rId10"/>
          <w:headerReference w:type="first" r:id="rId11"/>
          <w:footerReference w:type="first" r:id="rId12"/>
          <w:pgSz w:w="20160" w:h="12240" w:orient="landscape"/>
          <w:pgMar w:top="1920" w:right="1080" w:bottom="920" w:left="980" w:header="1076" w:footer="732" w:gutter="0"/>
          <w:pgNumType w:start="1"/>
          <w:cols w:space="720"/>
        </w:sectPr>
      </w:pPr>
      <w:r>
        <w:rPr>
          <w:rFonts w:ascii="Times New Roman" w:eastAsia="Times New Roman" w:hAnsi="Times New Roman" w:cs="Times New Roman"/>
          <w:b/>
          <w:sz w:val="24"/>
          <w:szCs w:val="24"/>
        </w:rPr>
        <w:t xml:space="preserve">ESCUELA </w:t>
      </w:r>
      <w:proofErr w:type="spellStart"/>
      <w:r>
        <w:rPr>
          <w:rFonts w:ascii="Times New Roman" w:eastAsia="Times New Roman" w:hAnsi="Times New Roman" w:cs="Times New Roman"/>
          <w:b/>
          <w:sz w:val="24"/>
          <w:szCs w:val="24"/>
        </w:rPr>
        <w:t>N°</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CATEGORÍA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MODALIDAD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LOCALIDAD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DIRECTOR / A: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roofErr w:type="gramStart"/>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VICEDIRECTOR</w:t>
      </w:r>
      <w:proofErr w:type="gramEnd"/>
      <w:r>
        <w:rPr>
          <w:rFonts w:ascii="Times New Roman" w:eastAsia="Times New Roman" w:hAnsi="Times New Roman" w:cs="Times New Roman"/>
          <w:b/>
          <w:sz w:val="24"/>
          <w:szCs w:val="24"/>
        </w:rPr>
        <w:t xml:space="preserve"> / A: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MAESTRA/O DE ACOMPAÑAMIENTO A LAS TRAYECTORIAS: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SE DESEMPEÑA COMO MAESTRO/A DE ACOMPAÑAMIENTO DESDE: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CICLO LECTIVO: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177CD8" w:rsidRDefault="00177CD8">
      <w:pPr>
        <w:pBdr>
          <w:top w:val="nil"/>
          <w:left w:val="nil"/>
          <w:bottom w:val="nil"/>
          <w:right w:val="nil"/>
          <w:between w:val="nil"/>
        </w:pBdr>
        <w:rPr>
          <w:rFonts w:ascii="Times New Roman" w:eastAsia="Times New Roman" w:hAnsi="Times New Roman" w:cs="Times New Roman"/>
          <w:color w:val="000000"/>
          <w:sz w:val="24"/>
          <w:szCs w:val="24"/>
        </w:rPr>
      </w:pPr>
    </w:p>
    <w:p w:rsidR="00177CD8" w:rsidRDefault="00177CD8">
      <w:pPr>
        <w:pBdr>
          <w:top w:val="nil"/>
          <w:left w:val="nil"/>
          <w:bottom w:val="nil"/>
          <w:right w:val="nil"/>
          <w:between w:val="nil"/>
        </w:pBdr>
        <w:rPr>
          <w:rFonts w:ascii="Times New Roman" w:eastAsia="Times New Roman" w:hAnsi="Times New Roman" w:cs="Times New Roman"/>
          <w:color w:val="000000"/>
          <w:sz w:val="24"/>
          <w:szCs w:val="24"/>
        </w:rPr>
      </w:pPr>
    </w:p>
    <w:p w:rsidR="00177CD8" w:rsidRDefault="00177CD8">
      <w:pPr>
        <w:pBdr>
          <w:top w:val="nil"/>
          <w:left w:val="nil"/>
          <w:bottom w:val="nil"/>
          <w:right w:val="nil"/>
          <w:between w:val="nil"/>
        </w:pBdr>
        <w:spacing w:before="2"/>
        <w:rPr>
          <w:rFonts w:ascii="Times New Roman" w:eastAsia="Times New Roman" w:hAnsi="Times New Roman" w:cs="Times New Roman"/>
          <w:color w:val="000000"/>
          <w:sz w:val="24"/>
          <w:szCs w:val="24"/>
        </w:rPr>
      </w:pPr>
    </w:p>
    <w:p w:rsidR="00177CD8" w:rsidRDefault="00000000">
      <w:pPr>
        <w:ind w:left="436"/>
        <w:rPr>
          <w:b/>
          <w:sz w:val="24"/>
          <w:szCs w:val="24"/>
        </w:rPr>
      </w:pPr>
      <w:r>
        <w:rPr>
          <w:b/>
          <w:sz w:val="24"/>
          <w:szCs w:val="24"/>
          <w:u w:val="single"/>
        </w:rPr>
        <w:t>EVALUACIÓN DE DESEMPEÑO DE LA FUNCIÓN:</w:t>
      </w:r>
    </w:p>
    <w:p w:rsidR="00177CD8" w:rsidRDefault="00177CD8">
      <w:pPr>
        <w:pBdr>
          <w:top w:val="nil"/>
          <w:left w:val="nil"/>
          <w:bottom w:val="nil"/>
          <w:right w:val="nil"/>
          <w:between w:val="nil"/>
        </w:pBdr>
        <w:rPr>
          <w:b/>
          <w:color w:val="000000"/>
          <w:sz w:val="20"/>
          <w:szCs w:val="20"/>
        </w:rPr>
      </w:pPr>
    </w:p>
    <w:p w:rsidR="00177CD8" w:rsidRDefault="00177CD8">
      <w:pPr>
        <w:pBdr>
          <w:top w:val="nil"/>
          <w:left w:val="nil"/>
          <w:bottom w:val="nil"/>
          <w:right w:val="nil"/>
          <w:between w:val="nil"/>
        </w:pBdr>
        <w:spacing w:before="78"/>
        <w:rPr>
          <w:b/>
          <w:color w:val="000000"/>
          <w:sz w:val="20"/>
          <w:szCs w:val="20"/>
        </w:rPr>
      </w:pPr>
    </w:p>
    <w:tbl>
      <w:tblPr>
        <w:tblStyle w:val="a8"/>
        <w:tblW w:w="1825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825"/>
        <w:gridCol w:w="3210"/>
        <w:gridCol w:w="4327"/>
        <w:gridCol w:w="2890"/>
      </w:tblGrid>
      <w:tr w:rsidR="00177CD8">
        <w:trPr>
          <w:trHeight w:val="453"/>
        </w:trPr>
        <w:tc>
          <w:tcPr>
            <w:tcW w:w="18252" w:type="dxa"/>
            <w:gridSpan w:val="4"/>
          </w:tcPr>
          <w:p w:rsidR="00177CD8" w:rsidRDefault="00000000">
            <w:pPr>
              <w:pBdr>
                <w:top w:val="nil"/>
                <w:left w:val="nil"/>
                <w:bottom w:val="nil"/>
                <w:right w:val="nil"/>
                <w:between w:val="nil"/>
              </w:pBdr>
              <w:spacing w:before="104"/>
              <w:ind w:left="9" w:right="37"/>
              <w:jc w:val="center"/>
              <w:rPr>
                <w:b/>
                <w:color w:val="000000"/>
                <w:sz w:val="24"/>
                <w:szCs w:val="24"/>
              </w:rPr>
            </w:pPr>
            <w:r>
              <w:rPr>
                <w:b/>
                <w:color w:val="000000"/>
                <w:sz w:val="24"/>
                <w:szCs w:val="24"/>
              </w:rPr>
              <w:t>Aspecto a evaluar: ACOMPAÑAMIENTO A LA INSTITUCIÓN EDUCATIVA</w:t>
            </w:r>
          </w:p>
        </w:tc>
      </w:tr>
      <w:tr w:rsidR="00177CD8">
        <w:trPr>
          <w:trHeight w:val="1111"/>
        </w:trPr>
        <w:tc>
          <w:tcPr>
            <w:tcW w:w="7825" w:type="dxa"/>
            <w:vAlign w:val="center"/>
          </w:tcPr>
          <w:p w:rsidR="00177CD8" w:rsidRDefault="00000000">
            <w:pPr>
              <w:pBdr>
                <w:top w:val="nil"/>
                <w:left w:val="nil"/>
                <w:bottom w:val="nil"/>
                <w:right w:val="nil"/>
                <w:between w:val="nil"/>
              </w:pBdr>
              <w:ind w:right="51"/>
              <w:jc w:val="center"/>
              <w:rPr>
                <w:sz w:val="18"/>
                <w:szCs w:val="18"/>
              </w:rPr>
            </w:pPr>
            <w:r>
              <w:rPr>
                <w:b/>
                <w:color w:val="000000"/>
                <w:sz w:val="24"/>
                <w:szCs w:val="24"/>
              </w:rPr>
              <w:t>FUNCIONES</w:t>
            </w:r>
          </w:p>
        </w:tc>
        <w:tc>
          <w:tcPr>
            <w:tcW w:w="3210" w:type="dxa"/>
            <w:vAlign w:val="center"/>
          </w:tcPr>
          <w:p w:rsidR="00177CD8" w:rsidRDefault="00000000">
            <w:pPr>
              <w:pBdr>
                <w:top w:val="nil"/>
                <w:left w:val="nil"/>
                <w:bottom w:val="nil"/>
                <w:right w:val="nil"/>
                <w:between w:val="nil"/>
              </w:pBdr>
              <w:ind w:left="489" w:right="470"/>
              <w:jc w:val="center"/>
              <w:rPr>
                <w:b/>
                <w:color w:val="000000"/>
                <w:sz w:val="24"/>
                <w:szCs w:val="24"/>
              </w:rPr>
            </w:pPr>
            <w:r>
              <w:rPr>
                <w:b/>
                <w:color w:val="000000"/>
                <w:sz w:val="24"/>
                <w:szCs w:val="24"/>
              </w:rPr>
              <w:t>INFORME</w:t>
            </w:r>
          </w:p>
          <w:p w:rsidR="00177CD8" w:rsidRDefault="00000000">
            <w:pPr>
              <w:pBdr>
                <w:top w:val="nil"/>
                <w:left w:val="nil"/>
                <w:bottom w:val="nil"/>
                <w:right w:val="nil"/>
                <w:between w:val="nil"/>
              </w:pBdr>
              <w:spacing w:before="138"/>
              <w:ind w:left="489" w:right="468"/>
              <w:jc w:val="center"/>
              <w:rPr>
                <w:color w:val="000000"/>
                <w:sz w:val="18"/>
                <w:szCs w:val="18"/>
              </w:rPr>
            </w:pPr>
            <w:r>
              <w:rPr>
                <w:b/>
                <w:color w:val="000000"/>
                <w:sz w:val="18"/>
                <w:szCs w:val="18"/>
              </w:rPr>
              <w:t xml:space="preserve">Evaluación del Equipo Directivo 1er, 2do, </w:t>
            </w:r>
            <w:r>
              <w:rPr>
                <w:b/>
                <w:sz w:val="18"/>
                <w:szCs w:val="18"/>
              </w:rPr>
              <w:t>3er</w:t>
            </w:r>
            <w:r>
              <w:rPr>
                <w:b/>
                <w:color w:val="000000"/>
                <w:sz w:val="18"/>
                <w:szCs w:val="18"/>
              </w:rPr>
              <w:t xml:space="preserve"> </w:t>
            </w:r>
            <w:r>
              <w:rPr>
                <w:i/>
                <w:color w:val="000000"/>
                <w:sz w:val="16"/>
                <w:szCs w:val="16"/>
              </w:rPr>
              <w:t>(encerrar el que corresponde)</w:t>
            </w:r>
          </w:p>
        </w:tc>
        <w:tc>
          <w:tcPr>
            <w:tcW w:w="4327" w:type="dxa"/>
            <w:vAlign w:val="center"/>
          </w:tcPr>
          <w:p w:rsidR="00177CD8" w:rsidRDefault="00000000">
            <w:pPr>
              <w:pBdr>
                <w:top w:val="nil"/>
                <w:left w:val="nil"/>
                <w:bottom w:val="nil"/>
                <w:right w:val="nil"/>
                <w:between w:val="nil"/>
              </w:pBdr>
              <w:ind w:left="24" w:right="1"/>
              <w:jc w:val="center"/>
              <w:rPr>
                <w:b/>
                <w:color w:val="000000"/>
                <w:sz w:val="24"/>
                <w:szCs w:val="24"/>
              </w:rPr>
            </w:pPr>
            <w:r>
              <w:rPr>
                <w:b/>
                <w:color w:val="000000"/>
                <w:sz w:val="24"/>
                <w:szCs w:val="24"/>
              </w:rPr>
              <w:t>AUTOEVALUACIÓN</w:t>
            </w:r>
          </w:p>
          <w:p w:rsidR="00177CD8" w:rsidRDefault="00000000">
            <w:pPr>
              <w:pBdr>
                <w:top w:val="nil"/>
                <w:left w:val="nil"/>
                <w:bottom w:val="nil"/>
                <w:right w:val="nil"/>
                <w:between w:val="nil"/>
              </w:pBdr>
              <w:rPr>
                <w:b/>
                <w:color w:val="000000"/>
                <w:sz w:val="20"/>
                <w:szCs w:val="20"/>
              </w:rPr>
            </w:pPr>
            <w:r>
              <w:rPr>
                <w:b/>
                <w:color w:val="000000"/>
                <w:sz w:val="20"/>
                <w:szCs w:val="20"/>
              </w:rPr>
              <w:t>Maestro</w:t>
            </w:r>
            <w:r>
              <w:rPr>
                <w:b/>
                <w:sz w:val="20"/>
                <w:szCs w:val="20"/>
              </w:rPr>
              <w:t xml:space="preserve"> o Maestra</w:t>
            </w:r>
            <w:r>
              <w:rPr>
                <w:b/>
                <w:color w:val="000000"/>
                <w:sz w:val="20"/>
                <w:szCs w:val="20"/>
              </w:rPr>
              <w:t xml:space="preserve"> de Acompañamiento a las Trayectorias</w:t>
            </w:r>
            <w:r>
              <w:rPr>
                <w:b/>
                <w:sz w:val="20"/>
                <w:szCs w:val="20"/>
              </w:rPr>
              <w:t>.</w:t>
            </w:r>
          </w:p>
          <w:p w:rsidR="00177CD8" w:rsidRDefault="00000000">
            <w:pPr>
              <w:pBdr>
                <w:top w:val="nil"/>
                <w:left w:val="nil"/>
                <w:bottom w:val="nil"/>
                <w:right w:val="nil"/>
                <w:between w:val="nil"/>
              </w:pBdr>
              <w:rPr>
                <w:color w:val="000000"/>
                <w:sz w:val="18"/>
                <w:szCs w:val="18"/>
              </w:rPr>
            </w:pPr>
            <w:r>
              <w:rPr>
                <w:b/>
                <w:color w:val="000000"/>
                <w:sz w:val="20"/>
                <w:szCs w:val="20"/>
              </w:rPr>
              <w:t>Maestro</w:t>
            </w:r>
            <w:r>
              <w:rPr>
                <w:b/>
                <w:sz w:val="20"/>
                <w:szCs w:val="20"/>
              </w:rPr>
              <w:t xml:space="preserve"> o Maestr</w:t>
            </w:r>
            <w:r>
              <w:rPr>
                <w:b/>
                <w:color w:val="000000"/>
                <w:sz w:val="20"/>
                <w:szCs w:val="20"/>
              </w:rPr>
              <w:t>a de Acompañamiento a las Trayectorias Temporales</w:t>
            </w:r>
          </w:p>
        </w:tc>
        <w:tc>
          <w:tcPr>
            <w:tcW w:w="2890" w:type="dxa"/>
            <w:vAlign w:val="center"/>
          </w:tcPr>
          <w:p w:rsidR="00177CD8" w:rsidRDefault="00000000">
            <w:pPr>
              <w:pBdr>
                <w:top w:val="nil"/>
                <w:left w:val="nil"/>
                <w:bottom w:val="nil"/>
                <w:right w:val="nil"/>
                <w:between w:val="nil"/>
              </w:pBdr>
              <w:ind w:left="128" w:right="115"/>
              <w:jc w:val="center"/>
              <w:rPr>
                <w:b/>
                <w:color w:val="000000"/>
                <w:sz w:val="24"/>
                <w:szCs w:val="24"/>
              </w:rPr>
            </w:pPr>
            <w:r>
              <w:rPr>
                <w:b/>
                <w:color w:val="000000"/>
                <w:sz w:val="24"/>
                <w:szCs w:val="24"/>
              </w:rPr>
              <w:t>COEVALUACIÓN</w:t>
            </w:r>
          </w:p>
          <w:p w:rsidR="00177CD8" w:rsidRDefault="00000000">
            <w:pPr>
              <w:pBdr>
                <w:top w:val="nil"/>
                <w:left w:val="nil"/>
                <w:bottom w:val="nil"/>
                <w:right w:val="nil"/>
                <w:between w:val="nil"/>
              </w:pBdr>
              <w:jc w:val="center"/>
              <w:rPr>
                <w:color w:val="000000"/>
                <w:sz w:val="18"/>
                <w:szCs w:val="18"/>
              </w:rPr>
            </w:pPr>
            <w:r>
              <w:rPr>
                <w:i/>
                <w:color w:val="000000"/>
                <w:sz w:val="16"/>
                <w:szCs w:val="16"/>
              </w:rPr>
              <w:t>(Aporte de los Equipos Docentes para la mejora del trabajo colaborativo)</w:t>
            </w:r>
          </w:p>
        </w:tc>
      </w:tr>
      <w:tr w:rsidR="00177CD8">
        <w:trPr>
          <w:trHeight w:val="765"/>
        </w:trPr>
        <w:tc>
          <w:tcPr>
            <w:tcW w:w="7825" w:type="dxa"/>
            <w:vAlign w:val="center"/>
          </w:tcPr>
          <w:p w:rsidR="00177CD8" w:rsidRDefault="00000000">
            <w:pPr>
              <w:pBdr>
                <w:top w:val="nil"/>
                <w:left w:val="nil"/>
                <w:bottom w:val="nil"/>
                <w:right w:val="nil"/>
                <w:between w:val="nil"/>
              </w:pBdr>
              <w:spacing w:line="360" w:lineRule="auto"/>
              <w:ind w:right="51"/>
              <w:jc w:val="both"/>
              <w:rPr>
                <w:sz w:val="18"/>
                <w:szCs w:val="18"/>
              </w:rPr>
            </w:pPr>
            <w:r>
              <w:rPr>
                <w:color w:val="000000"/>
                <w:sz w:val="18"/>
                <w:szCs w:val="18"/>
              </w:rPr>
              <w:t>Diseña, evalúa y ajusta el proyecto de acción presentado al Equipo directivo y docente de la institución.</w:t>
            </w:r>
          </w:p>
        </w:tc>
        <w:tc>
          <w:tcPr>
            <w:tcW w:w="3210" w:type="dxa"/>
          </w:tcPr>
          <w:p w:rsidR="00177CD8" w:rsidRDefault="00177CD8">
            <w:pPr>
              <w:pBdr>
                <w:top w:val="nil"/>
                <w:left w:val="nil"/>
                <w:bottom w:val="nil"/>
                <w:right w:val="nil"/>
                <w:between w:val="nil"/>
              </w:pBdr>
              <w:rPr>
                <w:color w:val="000000"/>
                <w:sz w:val="18"/>
                <w:szCs w:val="18"/>
              </w:rPr>
            </w:pPr>
          </w:p>
        </w:tc>
        <w:tc>
          <w:tcPr>
            <w:tcW w:w="4327" w:type="dxa"/>
          </w:tcPr>
          <w:p w:rsidR="00177CD8" w:rsidRDefault="00177CD8">
            <w:pPr>
              <w:pBdr>
                <w:top w:val="nil"/>
                <w:left w:val="nil"/>
                <w:bottom w:val="nil"/>
                <w:right w:val="nil"/>
                <w:between w:val="nil"/>
              </w:pBdr>
              <w:rPr>
                <w:color w:val="000000"/>
                <w:sz w:val="18"/>
                <w:szCs w:val="18"/>
              </w:rPr>
            </w:pPr>
          </w:p>
        </w:tc>
        <w:tc>
          <w:tcPr>
            <w:tcW w:w="2890" w:type="dxa"/>
          </w:tcPr>
          <w:p w:rsidR="00177CD8" w:rsidRDefault="00177CD8">
            <w:pPr>
              <w:pBdr>
                <w:top w:val="nil"/>
                <w:left w:val="nil"/>
                <w:bottom w:val="nil"/>
                <w:right w:val="nil"/>
                <w:between w:val="nil"/>
              </w:pBdr>
              <w:rPr>
                <w:color w:val="000000"/>
                <w:sz w:val="18"/>
                <w:szCs w:val="18"/>
              </w:rPr>
            </w:pPr>
          </w:p>
        </w:tc>
      </w:tr>
      <w:tr w:rsidR="00177CD8">
        <w:trPr>
          <w:trHeight w:val="765"/>
        </w:trPr>
        <w:tc>
          <w:tcPr>
            <w:tcW w:w="7825" w:type="dxa"/>
            <w:vAlign w:val="center"/>
          </w:tcPr>
          <w:p w:rsidR="00177CD8" w:rsidRDefault="00000000">
            <w:pPr>
              <w:pBdr>
                <w:top w:val="nil"/>
                <w:left w:val="nil"/>
                <w:bottom w:val="nil"/>
                <w:right w:val="nil"/>
                <w:between w:val="nil"/>
              </w:pBdr>
              <w:spacing w:line="360" w:lineRule="auto"/>
              <w:ind w:right="51"/>
              <w:jc w:val="both"/>
              <w:rPr>
                <w:sz w:val="18"/>
                <w:szCs w:val="18"/>
              </w:rPr>
            </w:pPr>
            <w:r>
              <w:rPr>
                <w:sz w:val="18"/>
                <w:szCs w:val="18"/>
              </w:rPr>
              <w:t>Genera condiciones institucionales trabajando colaborativamente en la detección de las barreras que puedan aparecer como obstaculizadores para la adaptación de las nuevas infancias, potenciando la validez de lo diverso.</w:t>
            </w:r>
          </w:p>
        </w:tc>
        <w:tc>
          <w:tcPr>
            <w:tcW w:w="3210" w:type="dxa"/>
          </w:tcPr>
          <w:p w:rsidR="00177CD8" w:rsidRDefault="00177CD8">
            <w:pPr>
              <w:pBdr>
                <w:top w:val="nil"/>
                <w:left w:val="nil"/>
                <w:bottom w:val="nil"/>
                <w:right w:val="nil"/>
                <w:between w:val="nil"/>
              </w:pBdr>
              <w:rPr>
                <w:color w:val="000000"/>
                <w:sz w:val="18"/>
                <w:szCs w:val="18"/>
              </w:rPr>
            </w:pPr>
          </w:p>
        </w:tc>
        <w:tc>
          <w:tcPr>
            <w:tcW w:w="4327" w:type="dxa"/>
          </w:tcPr>
          <w:p w:rsidR="00177CD8" w:rsidRDefault="00177CD8">
            <w:pPr>
              <w:pBdr>
                <w:top w:val="nil"/>
                <w:left w:val="nil"/>
                <w:bottom w:val="nil"/>
                <w:right w:val="nil"/>
                <w:between w:val="nil"/>
              </w:pBdr>
              <w:rPr>
                <w:color w:val="000000"/>
                <w:sz w:val="18"/>
                <w:szCs w:val="18"/>
              </w:rPr>
            </w:pPr>
          </w:p>
        </w:tc>
        <w:tc>
          <w:tcPr>
            <w:tcW w:w="2890" w:type="dxa"/>
          </w:tcPr>
          <w:p w:rsidR="00177CD8" w:rsidRDefault="00177CD8">
            <w:pPr>
              <w:pBdr>
                <w:top w:val="nil"/>
                <w:left w:val="nil"/>
                <w:bottom w:val="nil"/>
                <w:right w:val="nil"/>
                <w:between w:val="nil"/>
              </w:pBdr>
              <w:rPr>
                <w:color w:val="000000"/>
                <w:sz w:val="18"/>
                <w:szCs w:val="18"/>
              </w:rPr>
            </w:pPr>
          </w:p>
        </w:tc>
      </w:tr>
      <w:tr w:rsidR="00177CD8">
        <w:trPr>
          <w:trHeight w:val="1260"/>
        </w:trPr>
        <w:tc>
          <w:tcPr>
            <w:tcW w:w="7825" w:type="dxa"/>
            <w:vAlign w:val="center"/>
          </w:tcPr>
          <w:p w:rsidR="00177CD8" w:rsidRDefault="00000000">
            <w:pPr>
              <w:pBdr>
                <w:top w:val="nil"/>
                <w:left w:val="nil"/>
                <w:bottom w:val="nil"/>
                <w:right w:val="nil"/>
                <w:between w:val="nil"/>
              </w:pBdr>
              <w:spacing w:before="1" w:line="360" w:lineRule="auto"/>
              <w:ind w:right="92"/>
              <w:jc w:val="both"/>
              <w:rPr>
                <w:color w:val="000000"/>
                <w:sz w:val="18"/>
                <w:szCs w:val="18"/>
              </w:rPr>
            </w:pPr>
            <w:r>
              <w:rPr>
                <w:color w:val="000000"/>
                <w:sz w:val="18"/>
                <w:szCs w:val="18"/>
              </w:rPr>
              <w:t xml:space="preserve">Elabora, acuerda y socializa con el </w:t>
            </w:r>
            <w:r>
              <w:rPr>
                <w:sz w:val="18"/>
                <w:szCs w:val="18"/>
              </w:rPr>
              <w:t>E</w:t>
            </w:r>
            <w:r>
              <w:rPr>
                <w:color w:val="000000"/>
                <w:sz w:val="18"/>
                <w:szCs w:val="18"/>
              </w:rPr>
              <w:t xml:space="preserve">quipo </w:t>
            </w:r>
            <w:r>
              <w:rPr>
                <w:sz w:val="18"/>
                <w:szCs w:val="18"/>
              </w:rPr>
              <w:t>d</w:t>
            </w:r>
            <w:r>
              <w:rPr>
                <w:color w:val="000000"/>
                <w:sz w:val="18"/>
                <w:szCs w:val="18"/>
              </w:rPr>
              <w:t xml:space="preserve">irectivo y </w:t>
            </w:r>
            <w:r>
              <w:rPr>
                <w:sz w:val="18"/>
                <w:szCs w:val="18"/>
              </w:rPr>
              <w:t>d</w:t>
            </w:r>
            <w:r>
              <w:rPr>
                <w:color w:val="000000"/>
                <w:sz w:val="18"/>
                <w:szCs w:val="18"/>
              </w:rPr>
              <w:t>ocente de la institución, una agenda semanal/ quincenal con el propósito de optimizar el tiempo y formas de acompañamiento de acuerdo a su proyecto de acción.</w:t>
            </w:r>
          </w:p>
          <w:p w:rsidR="00177CD8" w:rsidRDefault="00177CD8">
            <w:pPr>
              <w:pBdr>
                <w:top w:val="nil"/>
                <w:left w:val="nil"/>
                <w:bottom w:val="nil"/>
                <w:right w:val="nil"/>
                <w:between w:val="nil"/>
              </w:pBdr>
              <w:spacing w:before="1" w:line="360" w:lineRule="auto"/>
              <w:ind w:right="92"/>
              <w:jc w:val="both"/>
              <w:rPr>
                <w:sz w:val="18"/>
                <w:szCs w:val="18"/>
              </w:rPr>
            </w:pPr>
          </w:p>
        </w:tc>
        <w:tc>
          <w:tcPr>
            <w:tcW w:w="3210" w:type="dxa"/>
          </w:tcPr>
          <w:p w:rsidR="00177CD8" w:rsidRDefault="00177CD8">
            <w:pPr>
              <w:pBdr>
                <w:top w:val="nil"/>
                <w:left w:val="nil"/>
                <w:bottom w:val="nil"/>
                <w:right w:val="nil"/>
                <w:between w:val="nil"/>
              </w:pBdr>
              <w:rPr>
                <w:color w:val="000000"/>
                <w:sz w:val="18"/>
                <w:szCs w:val="18"/>
              </w:rPr>
            </w:pPr>
          </w:p>
        </w:tc>
        <w:tc>
          <w:tcPr>
            <w:tcW w:w="4327" w:type="dxa"/>
          </w:tcPr>
          <w:p w:rsidR="00177CD8" w:rsidRDefault="00177CD8">
            <w:pPr>
              <w:pBdr>
                <w:top w:val="nil"/>
                <w:left w:val="nil"/>
                <w:bottom w:val="nil"/>
                <w:right w:val="nil"/>
                <w:between w:val="nil"/>
              </w:pBdr>
              <w:rPr>
                <w:color w:val="000000"/>
                <w:sz w:val="18"/>
                <w:szCs w:val="18"/>
              </w:rPr>
            </w:pPr>
          </w:p>
        </w:tc>
        <w:tc>
          <w:tcPr>
            <w:tcW w:w="2890" w:type="dxa"/>
          </w:tcPr>
          <w:p w:rsidR="00177CD8" w:rsidRDefault="00177CD8">
            <w:pPr>
              <w:pBdr>
                <w:top w:val="nil"/>
                <w:left w:val="nil"/>
                <w:bottom w:val="nil"/>
                <w:right w:val="nil"/>
                <w:between w:val="nil"/>
              </w:pBdr>
              <w:rPr>
                <w:color w:val="000000"/>
                <w:sz w:val="18"/>
                <w:szCs w:val="18"/>
              </w:rPr>
            </w:pPr>
          </w:p>
        </w:tc>
      </w:tr>
      <w:tr w:rsidR="00177CD8">
        <w:trPr>
          <w:trHeight w:val="1440"/>
        </w:trPr>
        <w:tc>
          <w:tcPr>
            <w:tcW w:w="7825" w:type="dxa"/>
            <w:vAlign w:val="center"/>
          </w:tcPr>
          <w:p w:rsidR="00177CD8" w:rsidRDefault="00000000">
            <w:pPr>
              <w:pBdr>
                <w:top w:val="nil"/>
                <w:left w:val="nil"/>
                <w:bottom w:val="nil"/>
                <w:right w:val="nil"/>
                <w:between w:val="nil"/>
              </w:pBdr>
              <w:spacing w:line="360" w:lineRule="auto"/>
              <w:ind w:right="97"/>
              <w:jc w:val="both"/>
              <w:rPr>
                <w:sz w:val="18"/>
                <w:szCs w:val="18"/>
              </w:rPr>
            </w:pPr>
            <w:r>
              <w:rPr>
                <w:color w:val="000000"/>
                <w:sz w:val="18"/>
                <w:szCs w:val="18"/>
              </w:rPr>
              <w:t>Implementa propuestas de acompañamiento a los/as estudiantes con estrategias metodológicas innovadoras y diversificadas que propici</w:t>
            </w:r>
            <w:r>
              <w:rPr>
                <w:sz w:val="18"/>
                <w:szCs w:val="18"/>
              </w:rPr>
              <w:t>e</w:t>
            </w:r>
            <w:r>
              <w:rPr>
                <w:color w:val="000000"/>
                <w:sz w:val="18"/>
                <w:szCs w:val="18"/>
              </w:rPr>
              <w:t>n otras experiencias de enseñanza y aprendizaj</w:t>
            </w:r>
            <w:r>
              <w:rPr>
                <w:sz w:val="18"/>
                <w:szCs w:val="18"/>
              </w:rPr>
              <w:t>e. (Estas propuestas deben surgir del intercambio en mesas de trabajo con los equipos de enseñanza.)</w:t>
            </w:r>
          </w:p>
          <w:p w:rsidR="00177CD8" w:rsidRDefault="00177CD8">
            <w:pPr>
              <w:pBdr>
                <w:top w:val="nil"/>
                <w:left w:val="nil"/>
                <w:bottom w:val="nil"/>
                <w:right w:val="nil"/>
                <w:between w:val="nil"/>
              </w:pBdr>
              <w:spacing w:line="360" w:lineRule="auto"/>
              <w:ind w:right="97"/>
              <w:jc w:val="both"/>
              <w:rPr>
                <w:sz w:val="18"/>
                <w:szCs w:val="18"/>
              </w:rPr>
            </w:pPr>
          </w:p>
        </w:tc>
        <w:tc>
          <w:tcPr>
            <w:tcW w:w="3210" w:type="dxa"/>
          </w:tcPr>
          <w:p w:rsidR="00177CD8" w:rsidRDefault="00177CD8">
            <w:pPr>
              <w:pBdr>
                <w:top w:val="nil"/>
                <w:left w:val="nil"/>
                <w:bottom w:val="nil"/>
                <w:right w:val="nil"/>
                <w:between w:val="nil"/>
              </w:pBdr>
              <w:rPr>
                <w:color w:val="000000"/>
                <w:sz w:val="18"/>
                <w:szCs w:val="18"/>
              </w:rPr>
            </w:pPr>
          </w:p>
        </w:tc>
        <w:tc>
          <w:tcPr>
            <w:tcW w:w="4327" w:type="dxa"/>
          </w:tcPr>
          <w:p w:rsidR="00177CD8" w:rsidRDefault="00177CD8">
            <w:pPr>
              <w:pBdr>
                <w:top w:val="nil"/>
                <w:left w:val="nil"/>
                <w:bottom w:val="nil"/>
                <w:right w:val="nil"/>
                <w:between w:val="nil"/>
              </w:pBdr>
              <w:rPr>
                <w:color w:val="000000"/>
                <w:sz w:val="18"/>
                <w:szCs w:val="18"/>
              </w:rPr>
            </w:pPr>
          </w:p>
        </w:tc>
        <w:tc>
          <w:tcPr>
            <w:tcW w:w="2890" w:type="dxa"/>
          </w:tcPr>
          <w:p w:rsidR="00177CD8" w:rsidRDefault="00177CD8">
            <w:pPr>
              <w:pBdr>
                <w:top w:val="nil"/>
                <w:left w:val="nil"/>
                <w:bottom w:val="nil"/>
                <w:right w:val="nil"/>
                <w:between w:val="nil"/>
              </w:pBdr>
              <w:rPr>
                <w:color w:val="000000"/>
                <w:sz w:val="18"/>
                <w:szCs w:val="18"/>
              </w:rPr>
            </w:pPr>
          </w:p>
        </w:tc>
      </w:tr>
      <w:tr w:rsidR="00177CD8">
        <w:trPr>
          <w:trHeight w:val="1440"/>
        </w:trPr>
        <w:tc>
          <w:tcPr>
            <w:tcW w:w="7825" w:type="dxa"/>
            <w:vAlign w:val="center"/>
          </w:tcPr>
          <w:p w:rsidR="00177CD8" w:rsidRDefault="00000000">
            <w:pPr>
              <w:pBdr>
                <w:top w:val="nil"/>
                <w:left w:val="nil"/>
                <w:bottom w:val="nil"/>
                <w:right w:val="nil"/>
                <w:between w:val="nil"/>
              </w:pBdr>
              <w:spacing w:line="360" w:lineRule="auto"/>
              <w:ind w:right="97"/>
              <w:jc w:val="both"/>
              <w:rPr>
                <w:color w:val="9900FF"/>
                <w:sz w:val="18"/>
                <w:szCs w:val="18"/>
              </w:rPr>
            </w:pPr>
            <w:r>
              <w:rPr>
                <w:sz w:val="18"/>
                <w:szCs w:val="18"/>
              </w:rPr>
              <w:t>Interviene satisfactoriamente con los estudiantes dentro y fuera del aula, en los diferentes ámbitos escolares: aula, horas especiales, biblioteca, SUM, patio, salidas educativas, actividades recreativo pedagógicas, entre otras.</w:t>
            </w:r>
            <w:r>
              <w:rPr>
                <w:color w:val="9900FF"/>
                <w:sz w:val="18"/>
                <w:szCs w:val="18"/>
              </w:rPr>
              <w:t xml:space="preserve"> </w:t>
            </w:r>
          </w:p>
        </w:tc>
        <w:tc>
          <w:tcPr>
            <w:tcW w:w="3210" w:type="dxa"/>
          </w:tcPr>
          <w:p w:rsidR="00177CD8" w:rsidRDefault="00177CD8">
            <w:pPr>
              <w:pBdr>
                <w:top w:val="nil"/>
                <w:left w:val="nil"/>
                <w:bottom w:val="nil"/>
                <w:right w:val="nil"/>
                <w:between w:val="nil"/>
              </w:pBdr>
              <w:rPr>
                <w:color w:val="000000"/>
                <w:sz w:val="18"/>
                <w:szCs w:val="18"/>
              </w:rPr>
            </w:pPr>
          </w:p>
        </w:tc>
        <w:tc>
          <w:tcPr>
            <w:tcW w:w="4327" w:type="dxa"/>
          </w:tcPr>
          <w:p w:rsidR="00177CD8" w:rsidRDefault="00177CD8">
            <w:pPr>
              <w:pBdr>
                <w:top w:val="nil"/>
                <w:left w:val="nil"/>
                <w:bottom w:val="nil"/>
                <w:right w:val="nil"/>
                <w:between w:val="nil"/>
              </w:pBdr>
              <w:rPr>
                <w:color w:val="000000"/>
                <w:sz w:val="18"/>
                <w:szCs w:val="18"/>
              </w:rPr>
            </w:pPr>
          </w:p>
        </w:tc>
        <w:tc>
          <w:tcPr>
            <w:tcW w:w="2890" w:type="dxa"/>
          </w:tcPr>
          <w:p w:rsidR="00177CD8" w:rsidRDefault="00177CD8">
            <w:pPr>
              <w:pBdr>
                <w:top w:val="nil"/>
                <w:left w:val="nil"/>
                <w:bottom w:val="nil"/>
                <w:right w:val="nil"/>
                <w:between w:val="nil"/>
              </w:pBdr>
              <w:rPr>
                <w:color w:val="000000"/>
                <w:sz w:val="18"/>
                <w:szCs w:val="18"/>
              </w:rPr>
            </w:pPr>
          </w:p>
        </w:tc>
      </w:tr>
      <w:tr w:rsidR="00177CD8">
        <w:trPr>
          <w:trHeight w:val="1440"/>
        </w:trPr>
        <w:tc>
          <w:tcPr>
            <w:tcW w:w="7825" w:type="dxa"/>
            <w:vAlign w:val="center"/>
          </w:tcPr>
          <w:p w:rsidR="00177CD8" w:rsidRDefault="00000000">
            <w:pPr>
              <w:pBdr>
                <w:top w:val="nil"/>
                <w:left w:val="nil"/>
                <w:bottom w:val="nil"/>
                <w:right w:val="nil"/>
                <w:between w:val="nil"/>
              </w:pBdr>
              <w:spacing w:line="360" w:lineRule="auto"/>
              <w:jc w:val="both"/>
              <w:rPr>
                <w:b/>
                <w:color w:val="000000"/>
                <w:sz w:val="18"/>
                <w:szCs w:val="18"/>
              </w:rPr>
            </w:pPr>
            <w:r>
              <w:rPr>
                <w:color w:val="000000"/>
                <w:sz w:val="18"/>
                <w:szCs w:val="18"/>
              </w:rPr>
              <w:lastRenderedPageBreak/>
              <w:t xml:space="preserve">Orienta y sugiere al equipo de enseñanza lectura de documentos de apoyo, </w:t>
            </w:r>
            <w:r>
              <w:rPr>
                <w:sz w:val="18"/>
                <w:szCs w:val="18"/>
              </w:rPr>
              <w:t>d</w:t>
            </w:r>
            <w:r>
              <w:rPr>
                <w:color w:val="000000"/>
                <w:sz w:val="18"/>
                <w:szCs w:val="18"/>
              </w:rPr>
              <w:t xml:space="preserve">ocumentos </w:t>
            </w:r>
            <w:r>
              <w:rPr>
                <w:sz w:val="18"/>
                <w:szCs w:val="18"/>
              </w:rPr>
              <w:t>p</w:t>
            </w:r>
            <w:r>
              <w:rPr>
                <w:color w:val="000000"/>
                <w:sz w:val="18"/>
                <w:szCs w:val="18"/>
              </w:rPr>
              <w:t xml:space="preserve">edagógicos y </w:t>
            </w:r>
            <w:r>
              <w:rPr>
                <w:sz w:val="18"/>
                <w:szCs w:val="18"/>
              </w:rPr>
              <w:t>R</w:t>
            </w:r>
            <w:r>
              <w:rPr>
                <w:color w:val="000000"/>
                <w:sz w:val="18"/>
                <w:szCs w:val="18"/>
              </w:rPr>
              <w:t>esoluciones actuales (ME N</w:t>
            </w:r>
            <w:r>
              <w:rPr>
                <w:sz w:val="18"/>
                <w:szCs w:val="18"/>
              </w:rPr>
              <w:t>°03/24, ME N°14/24, ME N°147/24, ME 437/24)</w:t>
            </w:r>
            <w:r>
              <w:rPr>
                <w:color w:val="000000"/>
                <w:sz w:val="18"/>
                <w:szCs w:val="18"/>
              </w:rPr>
              <w:t xml:space="preserve"> que responden a la Línea Política Educativa, como marco normativo para la planificación conjunta con los equipos docentes.</w:t>
            </w:r>
          </w:p>
        </w:tc>
        <w:tc>
          <w:tcPr>
            <w:tcW w:w="3210" w:type="dxa"/>
          </w:tcPr>
          <w:p w:rsidR="00177CD8" w:rsidRDefault="00177CD8">
            <w:pPr>
              <w:pBdr>
                <w:top w:val="nil"/>
                <w:left w:val="nil"/>
                <w:bottom w:val="nil"/>
                <w:right w:val="nil"/>
                <w:between w:val="nil"/>
              </w:pBdr>
              <w:rPr>
                <w:color w:val="000000"/>
                <w:sz w:val="18"/>
                <w:szCs w:val="18"/>
              </w:rPr>
            </w:pPr>
          </w:p>
        </w:tc>
        <w:tc>
          <w:tcPr>
            <w:tcW w:w="4327" w:type="dxa"/>
          </w:tcPr>
          <w:p w:rsidR="00177CD8" w:rsidRDefault="00177CD8">
            <w:pPr>
              <w:pBdr>
                <w:top w:val="nil"/>
                <w:left w:val="nil"/>
                <w:bottom w:val="nil"/>
                <w:right w:val="nil"/>
                <w:between w:val="nil"/>
              </w:pBdr>
              <w:rPr>
                <w:color w:val="000000"/>
                <w:sz w:val="18"/>
                <w:szCs w:val="18"/>
              </w:rPr>
            </w:pPr>
          </w:p>
        </w:tc>
        <w:tc>
          <w:tcPr>
            <w:tcW w:w="2890" w:type="dxa"/>
          </w:tcPr>
          <w:p w:rsidR="00177CD8" w:rsidRDefault="00177CD8">
            <w:pPr>
              <w:pBdr>
                <w:top w:val="nil"/>
                <w:left w:val="nil"/>
                <w:bottom w:val="nil"/>
                <w:right w:val="nil"/>
                <w:between w:val="nil"/>
              </w:pBdr>
              <w:rPr>
                <w:color w:val="000000"/>
                <w:sz w:val="18"/>
                <w:szCs w:val="18"/>
              </w:rPr>
            </w:pPr>
          </w:p>
        </w:tc>
      </w:tr>
      <w:tr w:rsidR="00177CD8">
        <w:trPr>
          <w:trHeight w:val="1440"/>
        </w:trPr>
        <w:tc>
          <w:tcPr>
            <w:tcW w:w="7825" w:type="dxa"/>
            <w:vAlign w:val="center"/>
          </w:tcPr>
          <w:p w:rsidR="00177CD8" w:rsidRDefault="00000000">
            <w:pPr>
              <w:pBdr>
                <w:top w:val="nil"/>
                <w:left w:val="nil"/>
                <w:bottom w:val="nil"/>
                <w:right w:val="nil"/>
                <w:between w:val="nil"/>
              </w:pBdr>
              <w:spacing w:line="360" w:lineRule="auto"/>
              <w:jc w:val="both"/>
              <w:rPr>
                <w:b/>
                <w:color w:val="000000"/>
                <w:sz w:val="18"/>
                <w:szCs w:val="18"/>
              </w:rPr>
            </w:pPr>
            <w:r>
              <w:rPr>
                <w:color w:val="000000"/>
                <w:sz w:val="18"/>
                <w:szCs w:val="18"/>
              </w:rPr>
              <w:t xml:space="preserve">Posee apertura para el trabajo en forma conjunta con el </w:t>
            </w:r>
            <w:r>
              <w:rPr>
                <w:sz w:val="18"/>
                <w:szCs w:val="18"/>
              </w:rPr>
              <w:t>E</w:t>
            </w:r>
            <w:r>
              <w:rPr>
                <w:color w:val="000000"/>
                <w:sz w:val="18"/>
                <w:szCs w:val="18"/>
              </w:rPr>
              <w:t>quipo docente y Equipo directivo</w:t>
            </w:r>
            <w:r>
              <w:rPr>
                <w:sz w:val="18"/>
                <w:szCs w:val="18"/>
              </w:rPr>
              <w:t>.</w:t>
            </w:r>
          </w:p>
        </w:tc>
        <w:tc>
          <w:tcPr>
            <w:tcW w:w="3210" w:type="dxa"/>
          </w:tcPr>
          <w:p w:rsidR="00177CD8" w:rsidRDefault="00177CD8">
            <w:pPr>
              <w:pBdr>
                <w:top w:val="nil"/>
                <w:left w:val="nil"/>
                <w:bottom w:val="nil"/>
                <w:right w:val="nil"/>
                <w:between w:val="nil"/>
              </w:pBdr>
              <w:rPr>
                <w:color w:val="000000"/>
                <w:sz w:val="18"/>
                <w:szCs w:val="18"/>
              </w:rPr>
            </w:pPr>
          </w:p>
        </w:tc>
        <w:tc>
          <w:tcPr>
            <w:tcW w:w="4327" w:type="dxa"/>
          </w:tcPr>
          <w:p w:rsidR="00177CD8" w:rsidRDefault="00177CD8">
            <w:pPr>
              <w:pBdr>
                <w:top w:val="nil"/>
                <w:left w:val="nil"/>
                <w:bottom w:val="nil"/>
                <w:right w:val="nil"/>
                <w:between w:val="nil"/>
              </w:pBdr>
              <w:rPr>
                <w:color w:val="000000"/>
                <w:sz w:val="18"/>
                <w:szCs w:val="18"/>
              </w:rPr>
            </w:pPr>
          </w:p>
        </w:tc>
        <w:tc>
          <w:tcPr>
            <w:tcW w:w="2890" w:type="dxa"/>
          </w:tcPr>
          <w:p w:rsidR="00177CD8" w:rsidRDefault="00177CD8">
            <w:pPr>
              <w:pBdr>
                <w:top w:val="nil"/>
                <w:left w:val="nil"/>
                <w:bottom w:val="nil"/>
                <w:right w:val="nil"/>
                <w:between w:val="nil"/>
              </w:pBdr>
              <w:rPr>
                <w:color w:val="000000"/>
                <w:sz w:val="18"/>
                <w:szCs w:val="18"/>
              </w:rPr>
            </w:pPr>
          </w:p>
        </w:tc>
      </w:tr>
      <w:tr w:rsidR="00177CD8">
        <w:trPr>
          <w:trHeight w:val="1440"/>
        </w:trPr>
        <w:tc>
          <w:tcPr>
            <w:tcW w:w="7825" w:type="dxa"/>
            <w:vAlign w:val="center"/>
          </w:tcPr>
          <w:p w:rsidR="00177CD8" w:rsidRDefault="00000000">
            <w:pPr>
              <w:pBdr>
                <w:top w:val="nil"/>
                <w:left w:val="nil"/>
                <w:bottom w:val="nil"/>
                <w:right w:val="nil"/>
                <w:between w:val="nil"/>
              </w:pBdr>
              <w:spacing w:line="360" w:lineRule="auto"/>
              <w:jc w:val="both"/>
              <w:rPr>
                <w:b/>
                <w:color w:val="000000"/>
                <w:sz w:val="18"/>
                <w:szCs w:val="18"/>
              </w:rPr>
            </w:pPr>
            <w:r>
              <w:rPr>
                <w:color w:val="000000"/>
                <w:sz w:val="18"/>
                <w:szCs w:val="18"/>
              </w:rPr>
              <w:t>Elabora propuestas pedagógicas que promuevan la apropiación de saberes sociales y culturales relevantes y el desarrollo de capacidades como la comprensión lectora, la producción escrita, la resolución de problemas.</w:t>
            </w:r>
          </w:p>
        </w:tc>
        <w:tc>
          <w:tcPr>
            <w:tcW w:w="3210" w:type="dxa"/>
          </w:tcPr>
          <w:p w:rsidR="00177CD8" w:rsidRDefault="00177CD8">
            <w:pPr>
              <w:pBdr>
                <w:top w:val="nil"/>
                <w:left w:val="nil"/>
                <w:bottom w:val="nil"/>
                <w:right w:val="nil"/>
                <w:between w:val="nil"/>
              </w:pBdr>
              <w:rPr>
                <w:color w:val="000000"/>
                <w:sz w:val="18"/>
                <w:szCs w:val="18"/>
              </w:rPr>
            </w:pPr>
          </w:p>
        </w:tc>
        <w:tc>
          <w:tcPr>
            <w:tcW w:w="4327" w:type="dxa"/>
          </w:tcPr>
          <w:p w:rsidR="00177CD8" w:rsidRDefault="00177CD8">
            <w:pPr>
              <w:pBdr>
                <w:top w:val="nil"/>
                <w:left w:val="nil"/>
                <w:bottom w:val="nil"/>
                <w:right w:val="nil"/>
                <w:between w:val="nil"/>
              </w:pBdr>
              <w:rPr>
                <w:color w:val="000000"/>
                <w:sz w:val="18"/>
                <w:szCs w:val="18"/>
              </w:rPr>
            </w:pPr>
          </w:p>
        </w:tc>
        <w:tc>
          <w:tcPr>
            <w:tcW w:w="2890" w:type="dxa"/>
          </w:tcPr>
          <w:p w:rsidR="00177CD8" w:rsidRDefault="00177CD8">
            <w:pPr>
              <w:pBdr>
                <w:top w:val="nil"/>
                <w:left w:val="nil"/>
                <w:bottom w:val="nil"/>
                <w:right w:val="nil"/>
                <w:between w:val="nil"/>
              </w:pBdr>
              <w:rPr>
                <w:color w:val="000000"/>
                <w:sz w:val="18"/>
                <w:szCs w:val="18"/>
              </w:rPr>
            </w:pPr>
          </w:p>
        </w:tc>
      </w:tr>
      <w:tr w:rsidR="00177CD8">
        <w:trPr>
          <w:trHeight w:val="1440"/>
        </w:trPr>
        <w:tc>
          <w:tcPr>
            <w:tcW w:w="7825" w:type="dxa"/>
            <w:vAlign w:val="center"/>
          </w:tcPr>
          <w:p w:rsidR="00177CD8" w:rsidRDefault="00000000">
            <w:pPr>
              <w:pBdr>
                <w:top w:val="nil"/>
                <w:left w:val="nil"/>
                <w:bottom w:val="nil"/>
                <w:right w:val="nil"/>
                <w:between w:val="nil"/>
              </w:pBdr>
              <w:spacing w:before="2" w:line="360" w:lineRule="auto"/>
              <w:jc w:val="both"/>
              <w:rPr>
                <w:b/>
                <w:color w:val="000000"/>
                <w:sz w:val="18"/>
                <w:szCs w:val="18"/>
              </w:rPr>
            </w:pPr>
            <w:r>
              <w:rPr>
                <w:color w:val="000000"/>
                <w:sz w:val="18"/>
                <w:szCs w:val="18"/>
              </w:rPr>
              <w:t>Utiliza estrategias que promueven la implicación del estudiante en la tarea: desde el juego, la dramatización, la lectura por placer, el análisis de situaciones o casos, la realización de experiencias directas en ciencias,</w:t>
            </w:r>
            <w:r>
              <w:rPr>
                <w:sz w:val="18"/>
                <w:szCs w:val="18"/>
              </w:rPr>
              <w:t xml:space="preserve"> </w:t>
            </w:r>
            <w:r>
              <w:rPr>
                <w:color w:val="000000"/>
                <w:sz w:val="18"/>
                <w:szCs w:val="18"/>
              </w:rPr>
              <w:t xml:space="preserve">las </w:t>
            </w:r>
            <w:proofErr w:type="spellStart"/>
            <w:r>
              <w:rPr>
                <w:color w:val="000000"/>
                <w:sz w:val="18"/>
                <w:szCs w:val="18"/>
              </w:rPr>
              <w:t>TICs</w:t>
            </w:r>
            <w:proofErr w:type="spellEnd"/>
            <w:r>
              <w:rPr>
                <w:color w:val="000000"/>
                <w:sz w:val="18"/>
                <w:szCs w:val="18"/>
              </w:rPr>
              <w:t xml:space="preserve">, entre otras, acordadas con el </w:t>
            </w:r>
            <w:r>
              <w:rPr>
                <w:sz w:val="18"/>
                <w:szCs w:val="18"/>
              </w:rPr>
              <w:t xml:space="preserve">equipo </w:t>
            </w:r>
            <w:r>
              <w:rPr>
                <w:color w:val="000000"/>
                <w:sz w:val="18"/>
                <w:szCs w:val="18"/>
              </w:rPr>
              <w:t>docente.</w:t>
            </w:r>
          </w:p>
        </w:tc>
        <w:tc>
          <w:tcPr>
            <w:tcW w:w="3210" w:type="dxa"/>
          </w:tcPr>
          <w:p w:rsidR="00177CD8" w:rsidRDefault="00177CD8">
            <w:pPr>
              <w:pBdr>
                <w:top w:val="nil"/>
                <w:left w:val="nil"/>
                <w:bottom w:val="nil"/>
                <w:right w:val="nil"/>
                <w:between w:val="nil"/>
              </w:pBdr>
              <w:rPr>
                <w:color w:val="000000"/>
                <w:sz w:val="18"/>
                <w:szCs w:val="18"/>
              </w:rPr>
            </w:pPr>
          </w:p>
        </w:tc>
        <w:tc>
          <w:tcPr>
            <w:tcW w:w="4327" w:type="dxa"/>
          </w:tcPr>
          <w:p w:rsidR="00177CD8" w:rsidRDefault="00177CD8">
            <w:pPr>
              <w:pBdr>
                <w:top w:val="nil"/>
                <w:left w:val="nil"/>
                <w:bottom w:val="nil"/>
                <w:right w:val="nil"/>
                <w:between w:val="nil"/>
              </w:pBdr>
              <w:rPr>
                <w:color w:val="000000"/>
                <w:sz w:val="18"/>
                <w:szCs w:val="18"/>
              </w:rPr>
            </w:pPr>
          </w:p>
        </w:tc>
        <w:tc>
          <w:tcPr>
            <w:tcW w:w="2890" w:type="dxa"/>
          </w:tcPr>
          <w:p w:rsidR="00177CD8" w:rsidRDefault="00177CD8">
            <w:pPr>
              <w:pBdr>
                <w:top w:val="nil"/>
                <w:left w:val="nil"/>
                <w:bottom w:val="nil"/>
                <w:right w:val="nil"/>
                <w:between w:val="nil"/>
              </w:pBdr>
              <w:rPr>
                <w:color w:val="000000"/>
                <w:sz w:val="18"/>
                <w:szCs w:val="18"/>
              </w:rPr>
            </w:pPr>
          </w:p>
        </w:tc>
      </w:tr>
      <w:tr w:rsidR="00177CD8">
        <w:trPr>
          <w:trHeight w:val="1065"/>
        </w:trPr>
        <w:tc>
          <w:tcPr>
            <w:tcW w:w="7825" w:type="dxa"/>
            <w:vAlign w:val="center"/>
          </w:tcPr>
          <w:p w:rsidR="00177CD8" w:rsidRDefault="00000000">
            <w:pPr>
              <w:pBdr>
                <w:top w:val="nil"/>
                <w:left w:val="nil"/>
                <w:bottom w:val="nil"/>
                <w:right w:val="nil"/>
                <w:between w:val="nil"/>
              </w:pBdr>
              <w:spacing w:before="2" w:line="360" w:lineRule="auto"/>
              <w:jc w:val="both"/>
              <w:rPr>
                <w:sz w:val="18"/>
                <w:szCs w:val="18"/>
              </w:rPr>
            </w:pPr>
            <w:r>
              <w:rPr>
                <w:color w:val="000000"/>
                <w:sz w:val="18"/>
                <w:szCs w:val="18"/>
              </w:rPr>
              <w:t>Participa junto a la comunidad educativa en el diseño, desarrollo y evaluación del Proyecto Educativo Institucional (PEI) teniendo en cuenta la</w:t>
            </w:r>
            <w:r>
              <w:rPr>
                <w:sz w:val="18"/>
                <w:szCs w:val="18"/>
              </w:rPr>
              <w:t xml:space="preserve"> normativa vigente.</w:t>
            </w:r>
          </w:p>
          <w:p w:rsidR="00177CD8" w:rsidRDefault="00177CD8">
            <w:pPr>
              <w:pBdr>
                <w:top w:val="nil"/>
                <w:left w:val="nil"/>
                <w:bottom w:val="nil"/>
                <w:right w:val="nil"/>
                <w:between w:val="nil"/>
              </w:pBdr>
              <w:spacing w:before="2" w:line="360" w:lineRule="auto"/>
              <w:jc w:val="both"/>
              <w:rPr>
                <w:color w:val="9900FF"/>
                <w:sz w:val="12"/>
                <w:szCs w:val="12"/>
              </w:rPr>
            </w:pPr>
          </w:p>
        </w:tc>
        <w:tc>
          <w:tcPr>
            <w:tcW w:w="3210" w:type="dxa"/>
          </w:tcPr>
          <w:p w:rsidR="00177CD8" w:rsidRDefault="00177CD8">
            <w:pPr>
              <w:pBdr>
                <w:top w:val="nil"/>
                <w:left w:val="nil"/>
                <w:bottom w:val="nil"/>
                <w:right w:val="nil"/>
                <w:between w:val="nil"/>
              </w:pBdr>
              <w:rPr>
                <w:color w:val="000000"/>
                <w:sz w:val="18"/>
                <w:szCs w:val="18"/>
              </w:rPr>
            </w:pPr>
          </w:p>
        </w:tc>
        <w:tc>
          <w:tcPr>
            <w:tcW w:w="4327" w:type="dxa"/>
          </w:tcPr>
          <w:p w:rsidR="00177CD8" w:rsidRDefault="00177CD8">
            <w:pPr>
              <w:pBdr>
                <w:top w:val="nil"/>
                <w:left w:val="nil"/>
                <w:bottom w:val="nil"/>
                <w:right w:val="nil"/>
                <w:between w:val="nil"/>
              </w:pBdr>
              <w:rPr>
                <w:color w:val="000000"/>
                <w:sz w:val="18"/>
                <w:szCs w:val="18"/>
              </w:rPr>
            </w:pPr>
          </w:p>
        </w:tc>
        <w:tc>
          <w:tcPr>
            <w:tcW w:w="2890" w:type="dxa"/>
          </w:tcPr>
          <w:p w:rsidR="00177CD8" w:rsidRDefault="00177CD8">
            <w:pPr>
              <w:pBdr>
                <w:top w:val="nil"/>
                <w:left w:val="nil"/>
                <w:bottom w:val="nil"/>
                <w:right w:val="nil"/>
                <w:between w:val="nil"/>
              </w:pBdr>
              <w:rPr>
                <w:color w:val="000000"/>
                <w:sz w:val="18"/>
                <w:szCs w:val="18"/>
              </w:rPr>
            </w:pPr>
          </w:p>
        </w:tc>
      </w:tr>
      <w:tr w:rsidR="00177CD8">
        <w:trPr>
          <w:trHeight w:val="1440"/>
        </w:trPr>
        <w:tc>
          <w:tcPr>
            <w:tcW w:w="7825" w:type="dxa"/>
            <w:vAlign w:val="center"/>
          </w:tcPr>
          <w:p w:rsidR="00177CD8" w:rsidRDefault="00000000">
            <w:pPr>
              <w:pBdr>
                <w:top w:val="nil"/>
                <w:left w:val="nil"/>
                <w:bottom w:val="nil"/>
                <w:right w:val="nil"/>
                <w:between w:val="nil"/>
              </w:pBdr>
              <w:spacing w:before="2" w:line="360" w:lineRule="auto"/>
              <w:jc w:val="both"/>
              <w:rPr>
                <w:b/>
                <w:color w:val="000000"/>
                <w:sz w:val="18"/>
                <w:szCs w:val="18"/>
              </w:rPr>
            </w:pPr>
            <w:r>
              <w:rPr>
                <w:color w:val="000000"/>
                <w:sz w:val="18"/>
                <w:szCs w:val="18"/>
              </w:rPr>
              <w:t>Participa y realiza aportes a Proyectos Individuales e informes de intervención (</w:t>
            </w:r>
            <w:proofErr w:type="spellStart"/>
            <w:r>
              <w:rPr>
                <w:color w:val="000000"/>
                <w:sz w:val="18"/>
                <w:szCs w:val="18"/>
              </w:rPr>
              <w:t>Ej</w:t>
            </w:r>
            <w:proofErr w:type="spellEnd"/>
            <w:r>
              <w:rPr>
                <w:color w:val="000000"/>
                <w:sz w:val="18"/>
                <w:szCs w:val="18"/>
              </w:rPr>
              <w:t>: PPI, fichas de demanda- solicitud de intervención del Equipo Interdisciplinario, informes para Servicios de Protección de Derechos de los niños, niñas y adolescentes) conjuntamente con</w:t>
            </w:r>
            <w:r>
              <w:rPr>
                <w:sz w:val="18"/>
                <w:szCs w:val="18"/>
              </w:rPr>
              <w:t xml:space="preserve"> docentes </w:t>
            </w:r>
            <w:r>
              <w:rPr>
                <w:color w:val="000000"/>
                <w:sz w:val="18"/>
                <w:szCs w:val="18"/>
              </w:rPr>
              <w:t>de grado, maestros de áreas especiales, MAI y otros actores intervinientes.</w:t>
            </w:r>
          </w:p>
        </w:tc>
        <w:tc>
          <w:tcPr>
            <w:tcW w:w="3210" w:type="dxa"/>
          </w:tcPr>
          <w:p w:rsidR="00177CD8" w:rsidRDefault="00177CD8">
            <w:pPr>
              <w:pBdr>
                <w:top w:val="nil"/>
                <w:left w:val="nil"/>
                <w:bottom w:val="nil"/>
                <w:right w:val="nil"/>
                <w:between w:val="nil"/>
              </w:pBdr>
              <w:rPr>
                <w:color w:val="000000"/>
                <w:sz w:val="18"/>
                <w:szCs w:val="18"/>
              </w:rPr>
            </w:pPr>
          </w:p>
        </w:tc>
        <w:tc>
          <w:tcPr>
            <w:tcW w:w="4327" w:type="dxa"/>
          </w:tcPr>
          <w:p w:rsidR="00177CD8" w:rsidRDefault="00177CD8">
            <w:pPr>
              <w:pBdr>
                <w:top w:val="nil"/>
                <w:left w:val="nil"/>
                <w:bottom w:val="nil"/>
                <w:right w:val="nil"/>
                <w:between w:val="nil"/>
              </w:pBdr>
              <w:rPr>
                <w:color w:val="000000"/>
                <w:sz w:val="18"/>
                <w:szCs w:val="18"/>
              </w:rPr>
            </w:pPr>
          </w:p>
        </w:tc>
        <w:tc>
          <w:tcPr>
            <w:tcW w:w="2890" w:type="dxa"/>
          </w:tcPr>
          <w:p w:rsidR="00177CD8" w:rsidRDefault="00177CD8">
            <w:pPr>
              <w:pBdr>
                <w:top w:val="nil"/>
                <w:left w:val="nil"/>
                <w:bottom w:val="nil"/>
                <w:right w:val="nil"/>
                <w:between w:val="nil"/>
              </w:pBdr>
              <w:rPr>
                <w:color w:val="000000"/>
                <w:sz w:val="18"/>
                <w:szCs w:val="18"/>
              </w:rPr>
            </w:pPr>
          </w:p>
        </w:tc>
      </w:tr>
      <w:tr w:rsidR="00177CD8">
        <w:trPr>
          <w:trHeight w:val="1050"/>
        </w:trPr>
        <w:tc>
          <w:tcPr>
            <w:tcW w:w="7825" w:type="dxa"/>
            <w:vAlign w:val="center"/>
          </w:tcPr>
          <w:p w:rsidR="00177CD8" w:rsidRDefault="00000000">
            <w:pPr>
              <w:pBdr>
                <w:top w:val="nil"/>
                <w:left w:val="nil"/>
                <w:bottom w:val="nil"/>
                <w:right w:val="nil"/>
                <w:between w:val="nil"/>
              </w:pBdr>
              <w:spacing w:before="4" w:line="360" w:lineRule="auto"/>
              <w:jc w:val="both"/>
              <w:rPr>
                <w:sz w:val="18"/>
                <w:szCs w:val="18"/>
              </w:rPr>
            </w:pPr>
            <w:r>
              <w:rPr>
                <w:sz w:val="18"/>
                <w:szCs w:val="18"/>
              </w:rPr>
              <w:lastRenderedPageBreak/>
              <w:t xml:space="preserve">Participa activamente de la elaboración de propuestas para el trabajo con lo emocional, </w:t>
            </w:r>
            <w:proofErr w:type="spellStart"/>
            <w:proofErr w:type="gramStart"/>
            <w:r>
              <w:rPr>
                <w:sz w:val="18"/>
                <w:szCs w:val="18"/>
              </w:rPr>
              <w:t>actitudinal,conductual</w:t>
            </w:r>
            <w:proofErr w:type="spellEnd"/>
            <w:proofErr w:type="gramEnd"/>
            <w:r>
              <w:rPr>
                <w:sz w:val="18"/>
                <w:szCs w:val="18"/>
              </w:rPr>
              <w:t xml:space="preserve"> que promuevan el desarrollo de las habilidades sociales en los y las estudiantes desde la empatía y el cuidado.</w:t>
            </w:r>
          </w:p>
          <w:p w:rsidR="00177CD8" w:rsidRDefault="00177CD8">
            <w:pPr>
              <w:spacing w:line="360" w:lineRule="auto"/>
              <w:ind w:right="97"/>
              <w:jc w:val="both"/>
              <w:rPr>
                <w:sz w:val="18"/>
                <w:szCs w:val="18"/>
              </w:rPr>
            </w:pPr>
          </w:p>
        </w:tc>
        <w:tc>
          <w:tcPr>
            <w:tcW w:w="3210" w:type="dxa"/>
          </w:tcPr>
          <w:p w:rsidR="00177CD8" w:rsidRDefault="00177CD8">
            <w:pPr>
              <w:pBdr>
                <w:top w:val="nil"/>
                <w:left w:val="nil"/>
                <w:bottom w:val="nil"/>
                <w:right w:val="nil"/>
                <w:between w:val="nil"/>
              </w:pBdr>
              <w:rPr>
                <w:color w:val="000000"/>
                <w:sz w:val="18"/>
                <w:szCs w:val="18"/>
              </w:rPr>
            </w:pPr>
          </w:p>
        </w:tc>
        <w:tc>
          <w:tcPr>
            <w:tcW w:w="4327" w:type="dxa"/>
          </w:tcPr>
          <w:p w:rsidR="00177CD8" w:rsidRDefault="00177CD8">
            <w:pPr>
              <w:pBdr>
                <w:top w:val="nil"/>
                <w:left w:val="nil"/>
                <w:bottom w:val="nil"/>
                <w:right w:val="nil"/>
                <w:between w:val="nil"/>
              </w:pBdr>
              <w:rPr>
                <w:color w:val="000000"/>
                <w:sz w:val="18"/>
                <w:szCs w:val="18"/>
              </w:rPr>
            </w:pPr>
          </w:p>
        </w:tc>
        <w:tc>
          <w:tcPr>
            <w:tcW w:w="2890" w:type="dxa"/>
          </w:tcPr>
          <w:p w:rsidR="00177CD8" w:rsidRDefault="00177CD8">
            <w:pPr>
              <w:pBdr>
                <w:top w:val="nil"/>
                <w:left w:val="nil"/>
                <w:bottom w:val="nil"/>
                <w:right w:val="nil"/>
                <w:between w:val="nil"/>
              </w:pBdr>
              <w:rPr>
                <w:color w:val="000000"/>
                <w:sz w:val="18"/>
                <w:szCs w:val="18"/>
              </w:rPr>
            </w:pPr>
          </w:p>
        </w:tc>
      </w:tr>
      <w:tr w:rsidR="00177CD8">
        <w:trPr>
          <w:trHeight w:val="1215"/>
        </w:trPr>
        <w:tc>
          <w:tcPr>
            <w:tcW w:w="7825" w:type="dxa"/>
            <w:vAlign w:val="center"/>
          </w:tcPr>
          <w:p w:rsidR="00177CD8" w:rsidRDefault="00000000">
            <w:pPr>
              <w:pBdr>
                <w:top w:val="nil"/>
                <w:left w:val="nil"/>
                <w:bottom w:val="nil"/>
                <w:right w:val="nil"/>
                <w:between w:val="nil"/>
              </w:pBdr>
              <w:spacing w:before="4" w:line="360" w:lineRule="auto"/>
              <w:jc w:val="both"/>
              <w:rPr>
                <w:b/>
                <w:color w:val="000000"/>
                <w:sz w:val="18"/>
                <w:szCs w:val="18"/>
              </w:rPr>
            </w:pPr>
            <w:r>
              <w:rPr>
                <w:color w:val="000000"/>
                <w:sz w:val="18"/>
                <w:szCs w:val="18"/>
              </w:rPr>
              <w:t xml:space="preserve">Propone y acuerda con el </w:t>
            </w:r>
            <w:r>
              <w:rPr>
                <w:sz w:val="18"/>
                <w:szCs w:val="18"/>
              </w:rPr>
              <w:t>equipo</w:t>
            </w:r>
            <w:r>
              <w:rPr>
                <w:color w:val="000000"/>
                <w:sz w:val="18"/>
                <w:szCs w:val="18"/>
              </w:rPr>
              <w:t xml:space="preserve"> docente, criterios para la implementación de agrupamientos flexibles, en </w:t>
            </w:r>
            <w:r>
              <w:rPr>
                <w:sz w:val="18"/>
                <w:szCs w:val="18"/>
              </w:rPr>
              <w:t xml:space="preserve">el marco de lo que proponen los equipos de gestión. </w:t>
            </w:r>
            <w:r>
              <w:rPr>
                <w:color w:val="000000"/>
                <w:sz w:val="18"/>
                <w:szCs w:val="18"/>
              </w:rPr>
              <w:t>– en el grupo clase, entre grados/</w:t>
            </w:r>
            <w:proofErr w:type="gramStart"/>
            <w:r>
              <w:rPr>
                <w:color w:val="000000"/>
                <w:sz w:val="18"/>
                <w:szCs w:val="18"/>
              </w:rPr>
              <w:t>salas paralelos</w:t>
            </w:r>
            <w:proofErr w:type="gramEnd"/>
            <w:r>
              <w:rPr>
                <w:color w:val="000000"/>
                <w:sz w:val="18"/>
                <w:szCs w:val="18"/>
              </w:rPr>
              <w:t xml:space="preserve">/as, en el ciclo, </w:t>
            </w:r>
            <w:proofErr w:type="spellStart"/>
            <w:r>
              <w:rPr>
                <w:color w:val="000000"/>
                <w:sz w:val="18"/>
                <w:szCs w:val="18"/>
              </w:rPr>
              <w:t>interciclo</w:t>
            </w:r>
            <w:proofErr w:type="spellEnd"/>
            <w:r>
              <w:rPr>
                <w:color w:val="000000"/>
                <w:sz w:val="18"/>
                <w:szCs w:val="18"/>
              </w:rPr>
              <w:t xml:space="preserve">, </w:t>
            </w:r>
            <w:r>
              <w:rPr>
                <w:sz w:val="18"/>
                <w:szCs w:val="18"/>
              </w:rPr>
              <w:t>entre otros -</w:t>
            </w:r>
          </w:p>
        </w:tc>
        <w:tc>
          <w:tcPr>
            <w:tcW w:w="3210" w:type="dxa"/>
          </w:tcPr>
          <w:p w:rsidR="00177CD8" w:rsidRDefault="00177CD8">
            <w:pPr>
              <w:pBdr>
                <w:top w:val="nil"/>
                <w:left w:val="nil"/>
                <w:bottom w:val="nil"/>
                <w:right w:val="nil"/>
                <w:between w:val="nil"/>
              </w:pBdr>
              <w:rPr>
                <w:color w:val="000000"/>
                <w:sz w:val="18"/>
                <w:szCs w:val="18"/>
              </w:rPr>
            </w:pPr>
          </w:p>
        </w:tc>
        <w:tc>
          <w:tcPr>
            <w:tcW w:w="4327" w:type="dxa"/>
          </w:tcPr>
          <w:p w:rsidR="00177CD8" w:rsidRDefault="00177CD8">
            <w:pPr>
              <w:pBdr>
                <w:top w:val="nil"/>
                <w:left w:val="nil"/>
                <w:bottom w:val="nil"/>
                <w:right w:val="nil"/>
                <w:between w:val="nil"/>
              </w:pBdr>
              <w:rPr>
                <w:color w:val="000000"/>
                <w:sz w:val="18"/>
                <w:szCs w:val="18"/>
              </w:rPr>
            </w:pPr>
          </w:p>
        </w:tc>
        <w:tc>
          <w:tcPr>
            <w:tcW w:w="2890" w:type="dxa"/>
          </w:tcPr>
          <w:p w:rsidR="00177CD8" w:rsidRDefault="00177CD8">
            <w:pPr>
              <w:pBdr>
                <w:top w:val="nil"/>
                <w:left w:val="nil"/>
                <w:bottom w:val="nil"/>
                <w:right w:val="nil"/>
                <w:between w:val="nil"/>
              </w:pBdr>
              <w:rPr>
                <w:color w:val="000000"/>
                <w:sz w:val="18"/>
                <w:szCs w:val="18"/>
              </w:rPr>
            </w:pPr>
          </w:p>
        </w:tc>
      </w:tr>
      <w:tr w:rsidR="00177CD8">
        <w:trPr>
          <w:trHeight w:val="1035"/>
        </w:trPr>
        <w:tc>
          <w:tcPr>
            <w:tcW w:w="7825" w:type="dxa"/>
            <w:vAlign w:val="center"/>
          </w:tcPr>
          <w:p w:rsidR="00177CD8" w:rsidRDefault="00000000">
            <w:pPr>
              <w:pBdr>
                <w:top w:val="nil"/>
                <w:left w:val="nil"/>
                <w:bottom w:val="nil"/>
                <w:right w:val="nil"/>
                <w:between w:val="nil"/>
              </w:pBdr>
              <w:spacing w:before="4" w:line="360" w:lineRule="auto"/>
              <w:jc w:val="both"/>
              <w:rPr>
                <w:b/>
                <w:color w:val="000000"/>
                <w:sz w:val="18"/>
                <w:szCs w:val="18"/>
              </w:rPr>
            </w:pPr>
            <w:r>
              <w:rPr>
                <w:color w:val="000000"/>
                <w:sz w:val="18"/>
                <w:szCs w:val="18"/>
              </w:rPr>
              <w:t>Registra su trabajo, llevando una bitácora como instrumento de análisis/ monitoreo y autoevaluación de su proyecto de acción para realizar las modificaciones y ajustes necesarios.</w:t>
            </w:r>
          </w:p>
        </w:tc>
        <w:tc>
          <w:tcPr>
            <w:tcW w:w="3210" w:type="dxa"/>
          </w:tcPr>
          <w:p w:rsidR="00177CD8" w:rsidRDefault="00177CD8">
            <w:pPr>
              <w:pBdr>
                <w:top w:val="nil"/>
                <w:left w:val="nil"/>
                <w:bottom w:val="nil"/>
                <w:right w:val="nil"/>
                <w:between w:val="nil"/>
              </w:pBdr>
              <w:rPr>
                <w:color w:val="000000"/>
                <w:sz w:val="18"/>
                <w:szCs w:val="18"/>
              </w:rPr>
            </w:pPr>
          </w:p>
        </w:tc>
        <w:tc>
          <w:tcPr>
            <w:tcW w:w="4327" w:type="dxa"/>
          </w:tcPr>
          <w:p w:rsidR="00177CD8" w:rsidRDefault="00177CD8">
            <w:pPr>
              <w:pBdr>
                <w:top w:val="nil"/>
                <w:left w:val="nil"/>
                <w:bottom w:val="nil"/>
                <w:right w:val="nil"/>
                <w:between w:val="nil"/>
              </w:pBdr>
              <w:rPr>
                <w:color w:val="000000"/>
                <w:sz w:val="18"/>
                <w:szCs w:val="18"/>
              </w:rPr>
            </w:pPr>
          </w:p>
        </w:tc>
        <w:tc>
          <w:tcPr>
            <w:tcW w:w="2890" w:type="dxa"/>
          </w:tcPr>
          <w:p w:rsidR="00177CD8" w:rsidRDefault="00177CD8">
            <w:pPr>
              <w:pBdr>
                <w:top w:val="nil"/>
                <w:left w:val="nil"/>
                <w:bottom w:val="nil"/>
                <w:right w:val="nil"/>
                <w:between w:val="nil"/>
              </w:pBdr>
              <w:rPr>
                <w:color w:val="000000"/>
                <w:sz w:val="18"/>
                <w:szCs w:val="18"/>
              </w:rPr>
            </w:pPr>
          </w:p>
        </w:tc>
      </w:tr>
      <w:tr w:rsidR="00177CD8">
        <w:trPr>
          <w:trHeight w:val="975"/>
        </w:trPr>
        <w:tc>
          <w:tcPr>
            <w:tcW w:w="7825" w:type="dxa"/>
            <w:vAlign w:val="center"/>
          </w:tcPr>
          <w:p w:rsidR="00177CD8" w:rsidRDefault="00000000">
            <w:pPr>
              <w:pBdr>
                <w:top w:val="nil"/>
                <w:left w:val="nil"/>
                <w:bottom w:val="nil"/>
                <w:right w:val="nil"/>
                <w:between w:val="nil"/>
              </w:pBdr>
              <w:spacing w:before="4" w:line="360" w:lineRule="auto"/>
              <w:jc w:val="both"/>
              <w:rPr>
                <w:b/>
                <w:color w:val="000000"/>
                <w:sz w:val="18"/>
                <w:szCs w:val="18"/>
              </w:rPr>
            </w:pPr>
            <w:r>
              <w:rPr>
                <w:color w:val="000000"/>
                <w:sz w:val="18"/>
                <w:szCs w:val="18"/>
              </w:rPr>
              <w:t>Cuando reemplaza a algún/a docente de grado/sala, desarrolla la propuesta de trabajo elaborada pre</w:t>
            </w:r>
            <w:r>
              <w:rPr>
                <w:sz w:val="18"/>
                <w:szCs w:val="18"/>
              </w:rPr>
              <w:t>viamente (con el docente de grado/sala) para dar continuidad a las trayectorias escolares</w:t>
            </w:r>
            <w:r>
              <w:rPr>
                <w:color w:val="000000"/>
                <w:sz w:val="18"/>
                <w:szCs w:val="18"/>
              </w:rPr>
              <w:t>.</w:t>
            </w:r>
          </w:p>
        </w:tc>
        <w:tc>
          <w:tcPr>
            <w:tcW w:w="3210" w:type="dxa"/>
          </w:tcPr>
          <w:p w:rsidR="00177CD8" w:rsidRDefault="00177CD8">
            <w:pPr>
              <w:pBdr>
                <w:top w:val="nil"/>
                <w:left w:val="nil"/>
                <w:bottom w:val="nil"/>
                <w:right w:val="nil"/>
                <w:between w:val="nil"/>
              </w:pBdr>
              <w:rPr>
                <w:color w:val="000000"/>
                <w:sz w:val="18"/>
                <w:szCs w:val="18"/>
              </w:rPr>
            </w:pPr>
          </w:p>
        </w:tc>
        <w:tc>
          <w:tcPr>
            <w:tcW w:w="4327" w:type="dxa"/>
          </w:tcPr>
          <w:p w:rsidR="00177CD8" w:rsidRDefault="00177CD8">
            <w:pPr>
              <w:pBdr>
                <w:top w:val="nil"/>
                <w:left w:val="nil"/>
                <w:bottom w:val="nil"/>
                <w:right w:val="nil"/>
                <w:between w:val="nil"/>
              </w:pBdr>
              <w:rPr>
                <w:color w:val="000000"/>
                <w:sz w:val="18"/>
                <w:szCs w:val="18"/>
              </w:rPr>
            </w:pPr>
          </w:p>
        </w:tc>
        <w:tc>
          <w:tcPr>
            <w:tcW w:w="2890" w:type="dxa"/>
          </w:tcPr>
          <w:p w:rsidR="00177CD8" w:rsidRDefault="00177CD8">
            <w:pPr>
              <w:pBdr>
                <w:top w:val="nil"/>
                <w:left w:val="nil"/>
                <w:bottom w:val="nil"/>
                <w:right w:val="nil"/>
                <w:between w:val="nil"/>
              </w:pBdr>
              <w:rPr>
                <w:color w:val="000000"/>
                <w:sz w:val="18"/>
                <w:szCs w:val="18"/>
              </w:rPr>
            </w:pPr>
          </w:p>
        </w:tc>
      </w:tr>
    </w:tbl>
    <w:p w:rsidR="00177CD8" w:rsidRDefault="00177CD8">
      <w:pPr>
        <w:rPr>
          <w:sz w:val="18"/>
          <w:szCs w:val="18"/>
        </w:rPr>
        <w:sectPr w:rsidR="00177CD8">
          <w:pgSz w:w="20160" w:h="12240" w:orient="landscape"/>
          <w:pgMar w:top="1920" w:right="1080" w:bottom="920" w:left="980" w:header="1076" w:footer="732" w:gutter="0"/>
          <w:cols w:space="720"/>
        </w:sectPr>
      </w:pPr>
    </w:p>
    <w:p w:rsidR="00177CD8" w:rsidRDefault="00177CD8">
      <w:pPr>
        <w:pBdr>
          <w:top w:val="nil"/>
          <w:left w:val="nil"/>
          <w:bottom w:val="nil"/>
          <w:right w:val="nil"/>
          <w:between w:val="nil"/>
        </w:pBdr>
        <w:rPr>
          <w:b/>
          <w:color w:val="000000"/>
          <w:sz w:val="20"/>
          <w:szCs w:val="20"/>
        </w:rPr>
      </w:pPr>
    </w:p>
    <w:p w:rsidR="00177CD8" w:rsidRDefault="00177CD8">
      <w:pPr>
        <w:pBdr>
          <w:top w:val="nil"/>
          <w:left w:val="nil"/>
          <w:bottom w:val="nil"/>
          <w:right w:val="nil"/>
          <w:between w:val="nil"/>
        </w:pBdr>
        <w:rPr>
          <w:b/>
          <w:color w:val="000000"/>
          <w:sz w:val="20"/>
          <w:szCs w:val="20"/>
        </w:rPr>
      </w:pPr>
    </w:p>
    <w:tbl>
      <w:tblPr>
        <w:tblStyle w:val="a9"/>
        <w:tblW w:w="1786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660"/>
        <w:gridCol w:w="3960"/>
        <w:gridCol w:w="3700"/>
        <w:gridCol w:w="3540"/>
      </w:tblGrid>
      <w:tr w:rsidR="00177CD8">
        <w:trPr>
          <w:trHeight w:val="406"/>
        </w:trPr>
        <w:tc>
          <w:tcPr>
            <w:tcW w:w="17860" w:type="dxa"/>
            <w:gridSpan w:val="4"/>
            <w:vAlign w:val="center"/>
          </w:tcPr>
          <w:p w:rsidR="00177CD8" w:rsidRDefault="00000000">
            <w:pPr>
              <w:pBdr>
                <w:top w:val="nil"/>
                <w:left w:val="nil"/>
                <w:bottom w:val="nil"/>
                <w:right w:val="nil"/>
                <w:between w:val="nil"/>
              </w:pBdr>
              <w:ind w:left="13" w:right="28"/>
              <w:jc w:val="center"/>
              <w:rPr>
                <w:b/>
                <w:color w:val="000000"/>
                <w:sz w:val="24"/>
                <w:szCs w:val="24"/>
              </w:rPr>
            </w:pPr>
            <w:r>
              <w:rPr>
                <w:b/>
                <w:color w:val="000000"/>
                <w:sz w:val="24"/>
                <w:szCs w:val="24"/>
              </w:rPr>
              <w:t>Aspecto a evaluar: ACOMPAÑAMIENTO A LOS/AS MAESTROS</w:t>
            </w:r>
          </w:p>
        </w:tc>
      </w:tr>
      <w:tr w:rsidR="00177CD8">
        <w:trPr>
          <w:trHeight w:val="974"/>
        </w:trPr>
        <w:tc>
          <w:tcPr>
            <w:tcW w:w="6660" w:type="dxa"/>
            <w:vAlign w:val="center"/>
          </w:tcPr>
          <w:p w:rsidR="00177CD8" w:rsidRDefault="00000000">
            <w:pPr>
              <w:pBdr>
                <w:top w:val="nil"/>
                <w:left w:val="nil"/>
                <w:bottom w:val="nil"/>
                <w:right w:val="nil"/>
                <w:between w:val="nil"/>
              </w:pBdr>
              <w:spacing w:before="109" w:line="360" w:lineRule="auto"/>
              <w:ind w:left="97" w:right="96"/>
              <w:jc w:val="center"/>
              <w:rPr>
                <w:color w:val="000000"/>
                <w:sz w:val="18"/>
                <w:szCs w:val="18"/>
              </w:rPr>
            </w:pPr>
            <w:r>
              <w:rPr>
                <w:b/>
                <w:color w:val="000000"/>
                <w:sz w:val="24"/>
                <w:szCs w:val="24"/>
              </w:rPr>
              <w:t>FUNCIONES</w:t>
            </w:r>
          </w:p>
        </w:tc>
        <w:tc>
          <w:tcPr>
            <w:tcW w:w="3960" w:type="dxa"/>
            <w:vAlign w:val="center"/>
          </w:tcPr>
          <w:p w:rsidR="00177CD8" w:rsidRDefault="00000000">
            <w:pPr>
              <w:pBdr>
                <w:top w:val="nil"/>
                <w:left w:val="nil"/>
                <w:bottom w:val="nil"/>
                <w:right w:val="nil"/>
                <w:between w:val="nil"/>
              </w:pBdr>
              <w:ind w:left="489" w:right="470"/>
              <w:jc w:val="center"/>
              <w:rPr>
                <w:b/>
                <w:color w:val="000000"/>
                <w:sz w:val="24"/>
                <w:szCs w:val="24"/>
              </w:rPr>
            </w:pPr>
            <w:r>
              <w:rPr>
                <w:b/>
                <w:color w:val="000000"/>
                <w:sz w:val="24"/>
                <w:szCs w:val="24"/>
              </w:rPr>
              <w:t>INFORME</w:t>
            </w:r>
          </w:p>
          <w:p w:rsidR="00177CD8" w:rsidRDefault="00000000">
            <w:pPr>
              <w:pBdr>
                <w:top w:val="nil"/>
                <w:left w:val="nil"/>
                <w:bottom w:val="nil"/>
                <w:right w:val="nil"/>
                <w:between w:val="nil"/>
              </w:pBdr>
              <w:jc w:val="center"/>
              <w:rPr>
                <w:color w:val="000000"/>
                <w:sz w:val="18"/>
                <w:szCs w:val="18"/>
              </w:rPr>
            </w:pPr>
            <w:r>
              <w:rPr>
                <w:b/>
                <w:color w:val="000000"/>
                <w:sz w:val="18"/>
                <w:szCs w:val="18"/>
              </w:rPr>
              <w:t xml:space="preserve">Evaluación del Equipo Directivo 1er, 2do, </w:t>
            </w:r>
            <w:r>
              <w:rPr>
                <w:b/>
                <w:sz w:val="18"/>
                <w:szCs w:val="18"/>
              </w:rPr>
              <w:t>3er</w:t>
            </w:r>
            <w:r>
              <w:rPr>
                <w:b/>
                <w:color w:val="000000"/>
                <w:sz w:val="18"/>
                <w:szCs w:val="18"/>
              </w:rPr>
              <w:t xml:space="preserve"> </w:t>
            </w:r>
            <w:r>
              <w:rPr>
                <w:i/>
                <w:color w:val="000000"/>
                <w:sz w:val="16"/>
                <w:szCs w:val="16"/>
              </w:rPr>
              <w:t>(encerrar el que corresponde)</w:t>
            </w:r>
          </w:p>
        </w:tc>
        <w:tc>
          <w:tcPr>
            <w:tcW w:w="3700" w:type="dxa"/>
            <w:vAlign w:val="center"/>
          </w:tcPr>
          <w:p w:rsidR="00177CD8" w:rsidRDefault="00000000">
            <w:pPr>
              <w:pBdr>
                <w:top w:val="nil"/>
                <w:left w:val="nil"/>
                <w:bottom w:val="nil"/>
                <w:right w:val="nil"/>
                <w:between w:val="nil"/>
              </w:pBdr>
              <w:ind w:left="24" w:right="1"/>
              <w:jc w:val="center"/>
              <w:rPr>
                <w:b/>
                <w:color w:val="000000"/>
                <w:sz w:val="24"/>
                <w:szCs w:val="24"/>
              </w:rPr>
            </w:pPr>
            <w:r>
              <w:rPr>
                <w:b/>
                <w:color w:val="000000"/>
                <w:sz w:val="24"/>
                <w:szCs w:val="24"/>
              </w:rPr>
              <w:t>AUTOEVALUACIÓN</w:t>
            </w:r>
          </w:p>
          <w:p w:rsidR="00177CD8" w:rsidRDefault="00000000">
            <w:pPr>
              <w:pBdr>
                <w:top w:val="nil"/>
                <w:left w:val="nil"/>
                <w:bottom w:val="nil"/>
                <w:right w:val="nil"/>
                <w:between w:val="nil"/>
              </w:pBdr>
              <w:jc w:val="center"/>
              <w:rPr>
                <w:color w:val="000000"/>
                <w:sz w:val="18"/>
                <w:szCs w:val="18"/>
              </w:rPr>
            </w:pPr>
            <w:r>
              <w:rPr>
                <w:b/>
                <w:color w:val="000000"/>
                <w:sz w:val="20"/>
                <w:szCs w:val="20"/>
              </w:rPr>
              <w:t>del Maestro/a de Acompañamiento a las Trayectorias / Maestro/a de Acompañamiento a las Trayectorias Temporales</w:t>
            </w:r>
          </w:p>
        </w:tc>
        <w:tc>
          <w:tcPr>
            <w:tcW w:w="3540" w:type="dxa"/>
            <w:vAlign w:val="center"/>
          </w:tcPr>
          <w:p w:rsidR="00177CD8" w:rsidRDefault="00000000">
            <w:pPr>
              <w:pBdr>
                <w:top w:val="nil"/>
                <w:left w:val="nil"/>
                <w:bottom w:val="nil"/>
                <w:right w:val="nil"/>
                <w:between w:val="nil"/>
              </w:pBdr>
              <w:ind w:left="128" w:right="115"/>
              <w:jc w:val="center"/>
              <w:rPr>
                <w:b/>
                <w:color w:val="000000"/>
                <w:sz w:val="24"/>
                <w:szCs w:val="24"/>
              </w:rPr>
            </w:pPr>
            <w:r>
              <w:rPr>
                <w:b/>
                <w:color w:val="000000"/>
                <w:sz w:val="24"/>
                <w:szCs w:val="24"/>
              </w:rPr>
              <w:t>COEVALUACIÓN</w:t>
            </w:r>
          </w:p>
          <w:p w:rsidR="00177CD8" w:rsidRDefault="00000000">
            <w:pPr>
              <w:pBdr>
                <w:top w:val="nil"/>
                <w:left w:val="nil"/>
                <w:bottom w:val="nil"/>
                <w:right w:val="nil"/>
                <w:between w:val="nil"/>
              </w:pBdr>
              <w:jc w:val="center"/>
              <w:rPr>
                <w:color w:val="000000"/>
                <w:sz w:val="18"/>
                <w:szCs w:val="18"/>
              </w:rPr>
            </w:pPr>
            <w:r>
              <w:rPr>
                <w:i/>
                <w:color w:val="000000"/>
                <w:sz w:val="16"/>
                <w:szCs w:val="16"/>
              </w:rPr>
              <w:t>(Aporte de los Equipos Docentes para la mejora del trabajo colaborativo)</w:t>
            </w:r>
          </w:p>
        </w:tc>
      </w:tr>
      <w:tr w:rsidR="00177CD8">
        <w:trPr>
          <w:trHeight w:val="1439"/>
        </w:trPr>
        <w:tc>
          <w:tcPr>
            <w:tcW w:w="6660" w:type="dxa"/>
            <w:vAlign w:val="center"/>
          </w:tcPr>
          <w:p w:rsidR="00177CD8" w:rsidRDefault="00000000">
            <w:pPr>
              <w:pBdr>
                <w:top w:val="nil"/>
                <w:left w:val="nil"/>
                <w:bottom w:val="nil"/>
                <w:right w:val="nil"/>
                <w:between w:val="nil"/>
              </w:pBdr>
              <w:spacing w:before="109" w:line="360" w:lineRule="auto"/>
              <w:ind w:left="97" w:right="96"/>
              <w:jc w:val="both"/>
              <w:rPr>
                <w:color w:val="000000"/>
                <w:sz w:val="18"/>
                <w:szCs w:val="18"/>
              </w:rPr>
            </w:pPr>
            <w:r>
              <w:rPr>
                <w:color w:val="000000"/>
                <w:sz w:val="18"/>
                <w:szCs w:val="18"/>
              </w:rPr>
              <w:t>Elabora con los/as docentes de la institución la carga horaria (de estudiantes y de docentes y del MAT) para garantizar se cumpla la caja curricular que plantea el DC, el acompañamiento a los/as estudiantes y el trabajo en pareja pedagógica.</w:t>
            </w:r>
          </w:p>
        </w:tc>
        <w:tc>
          <w:tcPr>
            <w:tcW w:w="3960" w:type="dxa"/>
          </w:tcPr>
          <w:p w:rsidR="00177CD8" w:rsidRDefault="00177CD8">
            <w:pPr>
              <w:pBdr>
                <w:top w:val="nil"/>
                <w:left w:val="nil"/>
                <w:bottom w:val="nil"/>
                <w:right w:val="nil"/>
                <w:between w:val="nil"/>
              </w:pBdr>
              <w:rPr>
                <w:color w:val="000000"/>
                <w:sz w:val="18"/>
                <w:szCs w:val="18"/>
              </w:rPr>
            </w:pPr>
          </w:p>
        </w:tc>
        <w:tc>
          <w:tcPr>
            <w:tcW w:w="3700" w:type="dxa"/>
          </w:tcPr>
          <w:p w:rsidR="00177CD8" w:rsidRDefault="00177CD8">
            <w:pPr>
              <w:pBdr>
                <w:top w:val="nil"/>
                <w:left w:val="nil"/>
                <w:bottom w:val="nil"/>
                <w:right w:val="nil"/>
                <w:between w:val="nil"/>
              </w:pBdr>
              <w:rPr>
                <w:color w:val="000000"/>
                <w:sz w:val="18"/>
                <w:szCs w:val="18"/>
              </w:rPr>
            </w:pPr>
          </w:p>
        </w:tc>
        <w:tc>
          <w:tcPr>
            <w:tcW w:w="3540" w:type="dxa"/>
          </w:tcPr>
          <w:p w:rsidR="00177CD8" w:rsidRDefault="00177CD8">
            <w:pPr>
              <w:pBdr>
                <w:top w:val="nil"/>
                <w:left w:val="nil"/>
                <w:bottom w:val="nil"/>
                <w:right w:val="nil"/>
                <w:between w:val="nil"/>
              </w:pBdr>
              <w:rPr>
                <w:color w:val="000000"/>
                <w:sz w:val="18"/>
                <w:szCs w:val="18"/>
              </w:rPr>
            </w:pPr>
          </w:p>
        </w:tc>
      </w:tr>
      <w:tr w:rsidR="00177CD8">
        <w:trPr>
          <w:trHeight w:val="1440"/>
        </w:trPr>
        <w:tc>
          <w:tcPr>
            <w:tcW w:w="6660" w:type="dxa"/>
            <w:vAlign w:val="center"/>
          </w:tcPr>
          <w:p w:rsidR="00177CD8" w:rsidRDefault="00000000">
            <w:pPr>
              <w:pBdr>
                <w:top w:val="nil"/>
                <w:left w:val="nil"/>
                <w:bottom w:val="nil"/>
                <w:right w:val="nil"/>
                <w:between w:val="nil"/>
              </w:pBdr>
              <w:spacing w:before="103" w:line="360" w:lineRule="auto"/>
              <w:ind w:left="97" w:right="92"/>
              <w:jc w:val="both"/>
              <w:rPr>
                <w:color w:val="000000"/>
                <w:sz w:val="18"/>
                <w:szCs w:val="18"/>
              </w:rPr>
            </w:pPr>
            <w:r>
              <w:rPr>
                <w:color w:val="000000"/>
                <w:sz w:val="18"/>
                <w:szCs w:val="18"/>
              </w:rPr>
              <w:t>Trabaja en pareja pedagógica con docentes de los grupos de estudiantes que requieran un acompañamiento sostenido, en todos los aspectos (planificación, enseñanza, evaluación y promoción).</w:t>
            </w:r>
          </w:p>
        </w:tc>
        <w:tc>
          <w:tcPr>
            <w:tcW w:w="3960" w:type="dxa"/>
          </w:tcPr>
          <w:p w:rsidR="00177CD8" w:rsidRDefault="00177CD8">
            <w:pPr>
              <w:pBdr>
                <w:top w:val="nil"/>
                <w:left w:val="nil"/>
                <w:bottom w:val="nil"/>
                <w:right w:val="nil"/>
                <w:between w:val="nil"/>
              </w:pBdr>
              <w:rPr>
                <w:color w:val="000000"/>
                <w:sz w:val="18"/>
                <w:szCs w:val="18"/>
              </w:rPr>
            </w:pPr>
          </w:p>
        </w:tc>
        <w:tc>
          <w:tcPr>
            <w:tcW w:w="3700" w:type="dxa"/>
          </w:tcPr>
          <w:p w:rsidR="00177CD8" w:rsidRDefault="00177CD8">
            <w:pPr>
              <w:pBdr>
                <w:top w:val="nil"/>
                <w:left w:val="nil"/>
                <w:bottom w:val="nil"/>
                <w:right w:val="nil"/>
                <w:between w:val="nil"/>
              </w:pBdr>
              <w:rPr>
                <w:color w:val="000000"/>
                <w:sz w:val="18"/>
                <w:szCs w:val="18"/>
              </w:rPr>
            </w:pPr>
          </w:p>
        </w:tc>
        <w:tc>
          <w:tcPr>
            <w:tcW w:w="3540" w:type="dxa"/>
          </w:tcPr>
          <w:p w:rsidR="00177CD8" w:rsidRDefault="00177CD8">
            <w:pPr>
              <w:pBdr>
                <w:top w:val="nil"/>
                <w:left w:val="nil"/>
                <w:bottom w:val="nil"/>
                <w:right w:val="nil"/>
                <w:between w:val="nil"/>
              </w:pBdr>
              <w:rPr>
                <w:color w:val="000000"/>
                <w:sz w:val="18"/>
                <w:szCs w:val="18"/>
              </w:rPr>
            </w:pPr>
          </w:p>
        </w:tc>
      </w:tr>
      <w:tr w:rsidR="00177CD8">
        <w:trPr>
          <w:trHeight w:val="1440"/>
        </w:trPr>
        <w:tc>
          <w:tcPr>
            <w:tcW w:w="6660" w:type="dxa"/>
            <w:vAlign w:val="center"/>
          </w:tcPr>
          <w:p w:rsidR="00177CD8" w:rsidRDefault="00000000">
            <w:pPr>
              <w:pBdr>
                <w:top w:val="nil"/>
                <w:left w:val="nil"/>
                <w:bottom w:val="nil"/>
                <w:right w:val="nil"/>
                <w:between w:val="nil"/>
              </w:pBdr>
              <w:spacing w:before="103" w:line="360" w:lineRule="auto"/>
              <w:ind w:left="97" w:right="92"/>
              <w:jc w:val="both"/>
              <w:rPr>
                <w:color w:val="000000"/>
                <w:sz w:val="18"/>
                <w:szCs w:val="18"/>
              </w:rPr>
            </w:pPr>
            <w:r>
              <w:rPr>
                <w:color w:val="000000"/>
                <w:sz w:val="18"/>
                <w:szCs w:val="18"/>
              </w:rPr>
              <w:t>Se reúne con docentes y ED en las horas y tiempos institucionales para establecer acuerdos, modos de intervención, planificar actividades y estrategias para aulas heterogéneas, así como para realizar seguimiento, elaboración de informes de las/os estudiantes, material didáctico y participar en instancias de evaluación.</w:t>
            </w:r>
          </w:p>
        </w:tc>
        <w:tc>
          <w:tcPr>
            <w:tcW w:w="3960" w:type="dxa"/>
          </w:tcPr>
          <w:p w:rsidR="00177CD8" w:rsidRDefault="00177CD8">
            <w:pPr>
              <w:pBdr>
                <w:top w:val="nil"/>
                <w:left w:val="nil"/>
                <w:bottom w:val="nil"/>
                <w:right w:val="nil"/>
                <w:between w:val="nil"/>
              </w:pBdr>
              <w:rPr>
                <w:color w:val="000000"/>
                <w:sz w:val="18"/>
                <w:szCs w:val="18"/>
              </w:rPr>
            </w:pPr>
          </w:p>
        </w:tc>
        <w:tc>
          <w:tcPr>
            <w:tcW w:w="3700" w:type="dxa"/>
          </w:tcPr>
          <w:p w:rsidR="00177CD8" w:rsidRDefault="00177CD8">
            <w:pPr>
              <w:pBdr>
                <w:top w:val="nil"/>
                <w:left w:val="nil"/>
                <w:bottom w:val="nil"/>
                <w:right w:val="nil"/>
                <w:between w:val="nil"/>
              </w:pBdr>
              <w:rPr>
                <w:color w:val="000000"/>
                <w:sz w:val="18"/>
                <w:szCs w:val="18"/>
              </w:rPr>
            </w:pPr>
          </w:p>
        </w:tc>
        <w:tc>
          <w:tcPr>
            <w:tcW w:w="3540" w:type="dxa"/>
          </w:tcPr>
          <w:p w:rsidR="00177CD8" w:rsidRDefault="00177CD8">
            <w:pPr>
              <w:pBdr>
                <w:top w:val="nil"/>
                <w:left w:val="nil"/>
                <w:bottom w:val="nil"/>
                <w:right w:val="nil"/>
                <w:between w:val="nil"/>
              </w:pBdr>
              <w:rPr>
                <w:color w:val="000000"/>
                <w:sz w:val="18"/>
                <w:szCs w:val="18"/>
              </w:rPr>
            </w:pPr>
          </w:p>
        </w:tc>
      </w:tr>
      <w:tr w:rsidR="00177CD8">
        <w:trPr>
          <w:trHeight w:val="1440"/>
        </w:trPr>
        <w:tc>
          <w:tcPr>
            <w:tcW w:w="6660" w:type="dxa"/>
            <w:vAlign w:val="center"/>
          </w:tcPr>
          <w:p w:rsidR="00177CD8" w:rsidRDefault="00000000">
            <w:pPr>
              <w:pBdr>
                <w:top w:val="nil"/>
                <w:left w:val="nil"/>
                <w:bottom w:val="nil"/>
                <w:right w:val="nil"/>
                <w:between w:val="nil"/>
              </w:pBdr>
              <w:spacing w:before="103" w:line="360" w:lineRule="auto"/>
              <w:ind w:left="97" w:right="92"/>
              <w:jc w:val="both"/>
              <w:rPr>
                <w:sz w:val="18"/>
                <w:szCs w:val="18"/>
              </w:rPr>
            </w:pPr>
            <w:r>
              <w:rPr>
                <w:sz w:val="18"/>
                <w:szCs w:val="18"/>
              </w:rPr>
              <w:t>Trabaja en pareja pedagógica en la elaboración de los materiales específicos adecuados a las demandas de los estudiantes.</w:t>
            </w:r>
          </w:p>
          <w:p w:rsidR="00177CD8" w:rsidRDefault="00000000">
            <w:pPr>
              <w:spacing w:before="2" w:line="360" w:lineRule="auto"/>
              <w:jc w:val="both"/>
              <w:rPr>
                <w:sz w:val="18"/>
                <w:szCs w:val="18"/>
              </w:rPr>
            </w:pPr>
            <w:r>
              <w:rPr>
                <w:sz w:val="18"/>
                <w:szCs w:val="18"/>
              </w:rPr>
              <w:t xml:space="preserve">Participa en la elaboración </w:t>
            </w:r>
            <w:proofErr w:type="gramStart"/>
            <w:r>
              <w:rPr>
                <w:sz w:val="18"/>
                <w:szCs w:val="18"/>
              </w:rPr>
              <w:t>de  acuerdos</w:t>
            </w:r>
            <w:proofErr w:type="gramEnd"/>
            <w:r>
              <w:rPr>
                <w:sz w:val="18"/>
                <w:szCs w:val="18"/>
              </w:rPr>
              <w:t xml:space="preserve"> didácticos  en relación al rol y funciones complementarias. </w:t>
            </w:r>
          </w:p>
        </w:tc>
        <w:tc>
          <w:tcPr>
            <w:tcW w:w="3960" w:type="dxa"/>
          </w:tcPr>
          <w:p w:rsidR="00177CD8" w:rsidRDefault="00177CD8">
            <w:pPr>
              <w:pBdr>
                <w:top w:val="nil"/>
                <w:left w:val="nil"/>
                <w:bottom w:val="nil"/>
                <w:right w:val="nil"/>
                <w:between w:val="nil"/>
              </w:pBdr>
              <w:rPr>
                <w:color w:val="000000"/>
                <w:sz w:val="18"/>
                <w:szCs w:val="18"/>
              </w:rPr>
            </w:pPr>
          </w:p>
        </w:tc>
        <w:tc>
          <w:tcPr>
            <w:tcW w:w="3700" w:type="dxa"/>
          </w:tcPr>
          <w:p w:rsidR="00177CD8" w:rsidRDefault="00177CD8">
            <w:pPr>
              <w:pBdr>
                <w:top w:val="nil"/>
                <w:left w:val="nil"/>
                <w:bottom w:val="nil"/>
                <w:right w:val="nil"/>
                <w:between w:val="nil"/>
              </w:pBdr>
              <w:rPr>
                <w:color w:val="000000"/>
                <w:sz w:val="18"/>
                <w:szCs w:val="18"/>
              </w:rPr>
            </w:pPr>
          </w:p>
        </w:tc>
        <w:tc>
          <w:tcPr>
            <w:tcW w:w="3540" w:type="dxa"/>
          </w:tcPr>
          <w:p w:rsidR="00177CD8" w:rsidRDefault="00177CD8">
            <w:pPr>
              <w:pBdr>
                <w:top w:val="nil"/>
                <w:left w:val="nil"/>
                <w:bottom w:val="nil"/>
                <w:right w:val="nil"/>
                <w:between w:val="nil"/>
              </w:pBdr>
              <w:rPr>
                <w:color w:val="000000"/>
                <w:sz w:val="18"/>
                <w:szCs w:val="18"/>
              </w:rPr>
            </w:pPr>
          </w:p>
        </w:tc>
      </w:tr>
      <w:tr w:rsidR="00177CD8">
        <w:trPr>
          <w:trHeight w:val="1440"/>
        </w:trPr>
        <w:tc>
          <w:tcPr>
            <w:tcW w:w="6660" w:type="dxa"/>
            <w:vAlign w:val="center"/>
          </w:tcPr>
          <w:p w:rsidR="00177CD8" w:rsidRDefault="00000000">
            <w:pPr>
              <w:spacing w:line="360" w:lineRule="auto"/>
              <w:ind w:right="97"/>
              <w:jc w:val="both"/>
              <w:rPr>
                <w:sz w:val="18"/>
                <w:szCs w:val="18"/>
              </w:rPr>
            </w:pPr>
            <w:r>
              <w:rPr>
                <w:sz w:val="18"/>
                <w:szCs w:val="18"/>
              </w:rPr>
              <w:lastRenderedPageBreak/>
              <w:t>Establece vínculos positivos con sus pares favoreciendo el trabajo en pareja pedagógica.</w:t>
            </w:r>
          </w:p>
        </w:tc>
        <w:tc>
          <w:tcPr>
            <w:tcW w:w="3960" w:type="dxa"/>
          </w:tcPr>
          <w:p w:rsidR="00177CD8" w:rsidRDefault="00177CD8">
            <w:pPr>
              <w:rPr>
                <w:sz w:val="18"/>
                <w:szCs w:val="18"/>
              </w:rPr>
            </w:pPr>
          </w:p>
        </w:tc>
        <w:tc>
          <w:tcPr>
            <w:tcW w:w="3700" w:type="dxa"/>
          </w:tcPr>
          <w:p w:rsidR="00177CD8" w:rsidRDefault="00177CD8">
            <w:pPr>
              <w:rPr>
                <w:sz w:val="18"/>
                <w:szCs w:val="18"/>
              </w:rPr>
            </w:pPr>
          </w:p>
        </w:tc>
        <w:tc>
          <w:tcPr>
            <w:tcW w:w="3540" w:type="dxa"/>
          </w:tcPr>
          <w:p w:rsidR="00177CD8" w:rsidRDefault="00177CD8">
            <w:pPr>
              <w:rPr>
                <w:sz w:val="18"/>
                <w:szCs w:val="18"/>
              </w:rPr>
            </w:pPr>
          </w:p>
        </w:tc>
      </w:tr>
    </w:tbl>
    <w:p w:rsidR="00177CD8" w:rsidRDefault="00177CD8">
      <w:pPr>
        <w:pBdr>
          <w:top w:val="nil"/>
          <w:left w:val="nil"/>
          <w:bottom w:val="nil"/>
          <w:right w:val="nil"/>
          <w:between w:val="nil"/>
        </w:pBdr>
        <w:spacing w:before="134"/>
        <w:rPr>
          <w:b/>
          <w:color w:val="000000"/>
          <w:sz w:val="20"/>
          <w:szCs w:val="20"/>
        </w:rPr>
      </w:pPr>
    </w:p>
    <w:p w:rsidR="00177CD8" w:rsidRDefault="00177CD8">
      <w:pPr>
        <w:pBdr>
          <w:top w:val="nil"/>
          <w:left w:val="nil"/>
          <w:bottom w:val="nil"/>
          <w:right w:val="nil"/>
          <w:between w:val="nil"/>
        </w:pBdr>
        <w:spacing w:before="134"/>
        <w:rPr>
          <w:b/>
          <w:color w:val="000000"/>
          <w:sz w:val="20"/>
          <w:szCs w:val="20"/>
        </w:rPr>
      </w:pPr>
    </w:p>
    <w:p w:rsidR="00177CD8" w:rsidRDefault="00177CD8">
      <w:pPr>
        <w:pBdr>
          <w:top w:val="nil"/>
          <w:left w:val="nil"/>
          <w:bottom w:val="nil"/>
          <w:right w:val="nil"/>
          <w:between w:val="nil"/>
        </w:pBdr>
        <w:spacing w:before="134"/>
        <w:rPr>
          <w:b/>
          <w:color w:val="000000"/>
          <w:sz w:val="20"/>
          <w:szCs w:val="20"/>
        </w:rPr>
      </w:pPr>
    </w:p>
    <w:p w:rsidR="00177CD8" w:rsidRDefault="00177CD8">
      <w:pPr>
        <w:pBdr>
          <w:top w:val="nil"/>
          <w:left w:val="nil"/>
          <w:bottom w:val="nil"/>
          <w:right w:val="nil"/>
          <w:between w:val="nil"/>
        </w:pBdr>
        <w:spacing w:before="134"/>
        <w:rPr>
          <w:b/>
          <w:color w:val="000000"/>
          <w:sz w:val="20"/>
          <w:szCs w:val="20"/>
        </w:rPr>
      </w:pPr>
    </w:p>
    <w:p w:rsidR="00177CD8" w:rsidRDefault="00177CD8">
      <w:pPr>
        <w:pBdr>
          <w:top w:val="nil"/>
          <w:left w:val="nil"/>
          <w:bottom w:val="nil"/>
          <w:right w:val="nil"/>
          <w:between w:val="nil"/>
        </w:pBdr>
        <w:spacing w:before="134"/>
        <w:rPr>
          <w:b/>
          <w:color w:val="000000"/>
          <w:sz w:val="20"/>
          <w:szCs w:val="20"/>
        </w:rPr>
      </w:pPr>
    </w:p>
    <w:tbl>
      <w:tblPr>
        <w:tblStyle w:val="aa"/>
        <w:tblW w:w="181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119"/>
        <w:gridCol w:w="3184"/>
        <w:gridCol w:w="4772"/>
        <w:gridCol w:w="3035"/>
      </w:tblGrid>
      <w:tr w:rsidR="00177CD8">
        <w:trPr>
          <w:trHeight w:val="543"/>
        </w:trPr>
        <w:tc>
          <w:tcPr>
            <w:tcW w:w="18110" w:type="dxa"/>
            <w:gridSpan w:val="4"/>
            <w:vAlign w:val="center"/>
          </w:tcPr>
          <w:p w:rsidR="00177CD8" w:rsidRDefault="00000000">
            <w:pPr>
              <w:pBdr>
                <w:top w:val="nil"/>
                <w:left w:val="nil"/>
                <w:bottom w:val="nil"/>
                <w:right w:val="nil"/>
                <w:between w:val="nil"/>
              </w:pBdr>
              <w:jc w:val="center"/>
              <w:rPr>
                <w:color w:val="000000"/>
                <w:sz w:val="18"/>
                <w:szCs w:val="18"/>
              </w:rPr>
            </w:pPr>
            <w:r>
              <w:rPr>
                <w:b/>
                <w:color w:val="000000"/>
                <w:sz w:val="24"/>
                <w:szCs w:val="24"/>
              </w:rPr>
              <w:t>Aspecto a evaluar: ACOMPAÑAMIENTO A LOS /AS ESTUDIANTES</w:t>
            </w:r>
          </w:p>
        </w:tc>
      </w:tr>
      <w:tr w:rsidR="00177CD8">
        <w:trPr>
          <w:trHeight w:val="976"/>
        </w:trPr>
        <w:tc>
          <w:tcPr>
            <w:tcW w:w="7119" w:type="dxa"/>
            <w:vAlign w:val="center"/>
          </w:tcPr>
          <w:p w:rsidR="00177CD8" w:rsidRDefault="00000000">
            <w:pPr>
              <w:pBdr>
                <w:top w:val="nil"/>
                <w:left w:val="nil"/>
                <w:bottom w:val="nil"/>
                <w:right w:val="nil"/>
                <w:between w:val="nil"/>
              </w:pBdr>
              <w:spacing w:line="360" w:lineRule="auto"/>
              <w:jc w:val="center"/>
              <w:rPr>
                <w:color w:val="000000"/>
                <w:sz w:val="18"/>
                <w:szCs w:val="18"/>
              </w:rPr>
            </w:pPr>
            <w:r>
              <w:rPr>
                <w:b/>
                <w:color w:val="000000"/>
                <w:sz w:val="24"/>
                <w:szCs w:val="24"/>
              </w:rPr>
              <w:t>FUNCIONES</w:t>
            </w:r>
          </w:p>
        </w:tc>
        <w:tc>
          <w:tcPr>
            <w:tcW w:w="3184" w:type="dxa"/>
            <w:vAlign w:val="center"/>
          </w:tcPr>
          <w:p w:rsidR="00177CD8" w:rsidRDefault="00000000">
            <w:pPr>
              <w:pBdr>
                <w:top w:val="nil"/>
                <w:left w:val="nil"/>
                <w:bottom w:val="nil"/>
                <w:right w:val="nil"/>
                <w:between w:val="nil"/>
              </w:pBdr>
              <w:ind w:left="489" w:right="470"/>
              <w:jc w:val="center"/>
              <w:rPr>
                <w:b/>
                <w:color w:val="000000"/>
                <w:sz w:val="24"/>
                <w:szCs w:val="24"/>
              </w:rPr>
            </w:pPr>
            <w:r>
              <w:rPr>
                <w:b/>
                <w:color w:val="000000"/>
                <w:sz w:val="24"/>
                <w:szCs w:val="24"/>
              </w:rPr>
              <w:t>INFORME</w:t>
            </w:r>
          </w:p>
          <w:p w:rsidR="00177CD8" w:rsidRDefault="00000000">
            <w:pPr>
              <w:pBdr>
                <w:top w:val="nil"/>
                <w:left w:val="nil"/>
                <w:bottom w:val="nil"/>
                <w:right w:val="nil"/>
                <w:between w:val="nil"/>
              </w:pBdr>
              <w:jc w:val="center"/>
              <w:rPr>
                <w:color w:val="000000"/>
                <w:sz w:val="18"/>
                <w:szCs w:val="18"/>
              </w:rPr>
            </w:pPr>
            <w:r>
              <w:rPr>
                <w:b/>
                <w:color w:val="000000"/>
                <w:sz w:val="18"/>
                <w:szCs w:val="18"/>
              </w:rPr>
              <w:t xml:space="preserve">Evaluación del Equipo Directivo 1er, 2do, </w:t>
            </w:r>
            <w:r>
              <w:rPr>
                <w:b/>
                <w:sz w:val="18"/>
                <w:szCs w:val="18"/>
              </w:rPr>
              <w:t>3er</w:t>
            </w:r>
            <w:r>
              <w:rPr>
                <w:b/>
                <w:color w:val="000000"/>
                <w:sz w:val="18"/>
                <w:szCs w:val="18"/>
              </w:rPr>
              <w:t xml:space="preserve"> </w:t>
            </w:r>
            <w:r>
              <w:rPr>
                <w:i/>
                <w:color w:val="000000"/>
                <w:sz w:val="16"/>
                <w:szCs w:val="16"/>
              </w:rPr>
              <w:t>(encerrar el que corresponde)</w:t>
            </w:r>
          </w:p>
        </w:tc>
        <w:tc>
          <w:tcPr>
            <w:tcW w:w="4772" w:type="dxa"/>
            <w:vAlign w:val="center"/>
          </w:tcPr>
          <w:p w:rsidR="00177CD8" w:rsidRDefault="00000000">
            <w:pPr>
              <w:pBdr>
                <w:top w:val="nil"/>
                <w:left w:val="nil"/>
                <w:bottom w:val="nil"/>
                <w:right w:val="nil"/>
                <w:between w:val="nil"/>
              </w:pBdr>
              <w:ind w:left="24" w:right="1"/>
              <w:jc w:val="center"/>
              <w:rPr>
                <w:b/>
                <w:color w:val="000000"/>
                <w:sz w:val="24"/>
                <w:szCs w:val="24"/>
              </w:rPr>
            </w:pPr>
            <w:r>
              <w:rPr>
                <w:b/>
                <w:color w:val="000000"/>
                <w:sz w:val="24"/>
                <w:szCs w:val="24"/>
              </w:rPr>
              <w:t>AUTOEVALUACIÓN</w:t>
            </w:r>
          </w:p>
          <w:p w:rsidR="00177CD8" w:rsidRDefault="00000000">
            <w:pPr>
              <w:pBdr>
                <w:top w:val="nil"/>
                <w:left w:val="nil"/>
                <w:bottom w:val="nil"/>
                <w:right w:val="nil"/>
                <w:between w:val="nil"/>
              </w:pBdr>
              <w:jc w:val="center"/>
              <w:rPr>
                <w:color w:val="000000"/>
                <w:sz w:val="18"/>
                <w:szCs w:val="18"/>
              </w:rPr>
            </w:pPr>
            <w:r>
              <w:rPr>
                <w:b/>
                <w:color w:val="000000"/>
                <w:sz w:val="20"/>
                <w:szCs w:val="20"/>
              </w:rPr>
              <w:t>del Maestro/a de Acompañamiento a las Trayectorias / Maestro/a de Acompañamiento a las Trayectorias Temporales.</w:t>
            </w:r>
          </w:p>
        </w:tc>
        <w:tc>
          <w:tcPr>
            <w:tcW w:w="3035" w:type="dxa"/>
            <w:vAlign w:val="center"/>
          </w:tcPr>
          <w:p w:rsidR="00177CD8" w:rsidRDefault="00000000">
            <w:pPr>
              <w:pBdr>
                <w:top w:val="nil"/>
                <w:left w:val="nil"/>
                <w:bottom w:val="nil"/>
                <w:right w:val="nil"/>
                <w:between w:val="nil"/>
              </w:pBdr>
              <w:ind w:left="128" w:right="115"/>
              <w:jc w:val="center"/>
              <w:rPr>
                <w:b/>
                <w:color w:val="000000"/>
                <w:sz w:val="24"/>
                <w:szCs w:val="24"/>
              </w:rPr>
            </w:pPr>
            <w:r>
              <w:rPr>
                <w:b/>
                <w:color w:val="000000"/>
                <w:sz w:val="24"/>
                <w:szCs w:val="24"/>
              </w:rPr>
              <w:t>COEVALUACIÓN</w:t>
            </w:r>
          </w:p>
          <w:p w:rsidR="00177CD8" w:rsidRDefault="00000000">
            <w:pPr>
              <w:pBdr>
                <w:top w:val="nil"/>
                <w:left w:val="nil"/>
                <w:bottom w:val="nil"/>
                <w:right w:val="nil"/>
                <w:between w:val="nil"/>
              </w:pBdr>
              <w:jc w:val="center"/>
              <w:rPr>
                <w:color w:val="000000"/>
                <w:sz w:val="18"/>
                <w:szCs w:val="18"/>
              </w:rPr>
            </w:pPr>
            <w:r>
              <w:rPr>
                <w:i/>
                <w:color w:val="000000"/>
                <w:sz w:val="16"/>
                <w:szCs w:val="16"/>
              </w:rPr>
              <w:t>(Aporte de los Equipos Docentes para la mejora del trabajo colaborativo)</w:t>
            </w:r>
          </w:p>
        </w:tc>
      </w:tr>
      <w:tr w:rsidR="00177CD8">
        <w:trPr>
          <w:trHeight w:val="1440"/>
        </w:trPr>
        <w:tc>
          <w:tcPr>
            <w:tcW w:w="7119" w:type="dxa"/>
            <w:vAlign w:val="center"/>
          </w:tcPr>
          <w:p w:rsidR="00177CD8" w:rsidRDefault="00000000">
            <w:pPr>
              <w:pBdr>
                <w:top w:val="nil"/>
                <w:left w:val="nil"/>
                <w:bottom w:val="nil"/>
                <w:right w:val="nil"/>
                <w:between w:val="nil"/>
              </w:pBdr>
              <w:spacing w:line="360" w:lineRule="auto"/>
              <w:jc w:val="both"/>
              <w:rPr>
                <w:b/>
                <w:color w:val="000000"/>
                <w:sz w:val="18"/>
                <w:szCs w:val="18"/>
              </w:rPr>
            </w:pPr>
            <w:r>
              <w:rPr>
                <w:color w:val="000000"/>
                <w:sz w:val="18"/>
                <w:szCs w:val="18"/>
              </w:rPr>
              <w:t>Registra los avances del progreso de las/os estudiantes y realiza una evaluación sistémica a partir de toma de evidencias, en colaboración con el/la maestro/a de grado y otros docentes que trabajen con estos estudiantes; elaborando informes pedagógicos en conjunto.</w:t>
            </w:r>
          </w:p>
        </w:tc>
        <w:tc>
          <w:tcPr>
            <w:tcW w:w="3184" w:type="dxa"/>
          </w:tcPr>
          <w:p w:rsidR="00177CD8" w:rsidRDefault="00177CD8">
            <w:pPr>
              <w:pBdr>
                <w:top w:val="nil"/>
                <w:left w:val="nil"/>
                <w:bottom w:val="nil"/>
                <w:right w:val="nil"/>
                <w:between w:val="nil"/>
              </w:pBdr>
              <w:rPr>
                <w:color w:val="000000"/>
                <w:sz w:val="18"/>
                <w:szCs w:val="18"/>
              </w:rPr>
            </w:pPr>
          </w:p>
        </w:tc>
        <w:tc>
          <w:tcPr>
            <w:tcW w:w="4772" w:type="dxa"/>
          </w:tcPr>
          <w:p w:rsidR="00177CD8" w:rsidRDefault="00177CD8">
            <w:pPr>
              <w:pBdr>
                <w:top w:val="nil"/>
                <w:left w:val="nil"/>
                <w:bottom w:val="nil"/>
                <w:right w:val="nil"/>
                <w:between w:val="nil"/>
              </w:pBdr>
              <w:rPr>
                <w:color w:val="000000"/>
                <w:sz w:val="18"/>
                <w:szCs w:val="18"/>
              </w:rPr>
            </w:pPr>
          </w:p>
        </w:tc>
        <w:tc>
          <w:tcPr>
            <w:tcW w:w="3035" w:type="dxa"/>
          </w:tcPr>
          <w:p w:rsidR="00177CD8" w:rsidRDefault="00177CD8">
            <w:pPr>
              <w:pBdr>
                <w:top w:val="nil"/>
                <w:left w:val="nil"/>
                <w:bottom w:val="nil"/>
                <w:right w:val="nil"/>
                <w:between w:val="nil"/>
              </w:pBdr>
              <w:rPr>
                <w:color w:val="000000"/>
                <w:sz w:val="18"/>
                <w:szCs w:val="18"/>
              </w:rPr>
            </w:pPr>
          </w:p>
        </w:tc>
      </w:tr>
      <w:tr w:rsidR="00177CD8">
        <w:trPr>
          <w:trHeight w:val="1440"/>
        </w:trPr>
        <w:tc>
          <w:tcPr>
            <w:tcW w:w="7119" w:type="dxa"/>
            <w:vAlign w:val="center"/>
          </w:tcPr>
          <w:p w:rsidR="00177CD8" w:rsidRDefault="00177CD8">
            <w:pPr>
              <w:pBdr>
                <w:top w:val="nil"/>
                <w:left w:val="nil"/>
                <w:bottom w:val="nil"/>
                <w:right w:val="nil"/>
                <w:between w:val="nil"/>
              </w:pBdr>
              <w:spacing w:line="360" w:lineRule="auto"/>
              <w:jc w:val="both"/>
              <w:rPr>
                <w:b/>
                <w:color w:val="000000"/>
                <w:sz w:val="18"/>
                <w:szCs w:val="18"/>
              </w:rPr>
            </w:pPr>
          </w:p>
          <w:p w:rsidR="00177CD8" w:rsidRDefault="00177CD8">
            <w:pPr>
              <w:pBdr>
                <w:top w:val="nil"/>
                <w:left w:val="nil"/>
                <w:bottom w:val="nil"/>
                <w:right w:val="nil"/>
                <w:between w:val="nil"/>
              </w:pBdr>
              <w:spacing w:before="2" w:line="360" w:lineRule="auto"/>
              <w:jc w:val="both"/>
              <w:rPr>
                <w:b/>
                <w:color w:val="000000"/>
                <w:sz w:val="18"/>
                <w:szCs w:val="18"/>
              </w:rPr>
            </w:pPr>
          </w:p>
          <w:p w:rsidR="00177CD8" w:rsidRDefault="00000000">
            <w:pPr>
              <w:pBdr>
                <w:top w:val="nil"/>
                <w:left w:val="nil"/>
                <w:bottom w:val="nil"/>
                <w:right w:val="nil"/>
                <w:between w:val="nil"/>
              </w:pBdr>
              <w:spacing w:line="360" w:lineRule="auto"/>
              <w:ind w:left="97" w:right="51"/>
              <w:jc w:val="both"/>
              <w:rPr>
                <w:color w:val="000000"/>
                <w:sz w:val="18"/>
                <w:szCs w:val="18"/>
              </w:rPr>
            </w:pPr>
            <w:r>
              <w:rPr>
                <w:color w:val="000000"/>
                <w:sz w:val="18"/>
                <w:szCs w:val="18"/>
              </w:rPr>
              <w:t>Incentiva aprendizajes cooperativos entre estudiantes, mediante diversas propuestas desarrolladas desde la presencialidad y virtualidad.</w:t>
            </w:r>
          </w:p>
        </w:tc>
        <w:tc>
          <w:tcPr>
            <w:tcW w:w="3184" w:type="dxa"/>
          </w:tcPr>
          <w:p w:rsidR="00177CD8" w:rsidRDefault="00177CD8">
            <w:pPr>
              <w:pBdr>
                <w:top w:val="nil"/>
                <w:left w:val="nil"/>
                <w:bottom w:val="nil"/>
                <w:right w:val="nil"/>
                <w:between w:val="nil"/>
              </w:pBdr>
              <w:rPr>
                <w:color w:val="000000"/>
                <w:sz w:val="18"/>
                <w:szCs w:val="18"/>
              </w:rPr>
            </w:pPr>
          </w:p>
        </w:tc>
        <w:tc>
          <w:tcPr>
            <w:tcW w:w="4772" w:type="dxa"/>
          </w:tcPr>
          <w:p w:rsidR="00177CD8" w:rsidRDefault="00177CD8">
            <w:pPr>
              <w:pBdr>
                <w:top w:val="nil"/>
                <w:left w:val="nil"/>
                <w:bottom w:val="nil"/>
                <w:right w:val="nil"/>
                <w:between w:val="nil"/>
              </w:pBdr>
              <w:rPr>
                <w:color w:val="000000"/>
                <w:sz w:val="18"/>
                <w:szCs w:val="18"/>
              </w:rPr>
            </w:pPr>
          </w:p>
        </w:tc>
        <w:tc>
          <w:tcPr>
            <w:tcW w:w="3035" w:type="dxa"/>
          </w:tcPr>
          <w:p w:rsidR="00177CD8" w:rsidRDefault="00177CD8">
            <w:pPr>
              <w:pBdr>
                <w:top w:val="nil"/>
                <w:left w:val="nil"/>
                <w:bottom w:val="nil"/>
                <w:right w:val="nil"/>
                <w:between w:val="nil"/>
              </w:pBdr>
              <w:rPr>
                <w:color w:val="000000"/>
                <w:sz w:val="18"/>
                <w:szCs w:val="18"/>
              </w:rPr>
            </w:pPr>
          </w:p>
        </w:tc>
      </w:tr>
      <w:tr w:rsidR="00177CD8">
        <w:trPr>
          <w:trHeight w:val="1460"/>
        </w:trPr>
        <w:tc>
          <w:tcPr>
            <w:tcW w:w="7119" w:type="dxa"/>
            <w:vAlign w:val="center"/>
          </w:tcPr>
          <w:p w:rsidR="00177CD8" w:rsidRDefault="00177CD8">
            <w:pPr>
              <w:pBdr>
                <w:top w:val="nil"/>
                <w:left w:val="nil"/>
                <w:bottom w:val="nil"/>
                <w:right w:val="nil"/>
                <w:between w:val="nil"/>
              </w:pBdr>
              <w:spacing w:line="360" w:lineRule="auto"/>
              <w:jc w:val="both"/>
              <w:rPr>
                <w:b/>
                <w:color w:val="000000"/>
                <w:sz w:val="18"/>
                <w:szCs w:val="18"/>
              </w:rPr>
            </w:pPr>
          </w:p>
          <w:p w:rsidR="00177CD8" w:rsidRDefault="00000000">
            <w:pPr>
              <w:pBdr>
                <w:top w:val="nil"/>
                <w:left w:val="nil"/>
                <w:bottom w:val="nil"/>
                <w:right w:val="nil"/>
                <w:between w:val="nil"/>
              </w:pBdr>
              <w:spacing w:line="360" w:lineRule="auto"/>
              <w:ind w:left="97" w:right="97"/>
              <w:jc w:val="both"/>
              <w:rPr>
                <w:color w:val="000000"/>
                <w:sz w:val="18"/>
                <w:szCs w:val="18"/>
              </w:rPr>
            </w:pPr>
            <w:r>
              <w:rPr>
                <w:color w:val="000000"/>
                <w:sz w:val="18"/>
                <w:szCs w:val="18"/>
              </w:rPr>
              <w:t>Colabora para favorecer un clima escolar saludable que le permita a los/as estudiantes confiar en sus propias posibilidades y avanzar en su proceso de aprendizaje.</w:t>
            </w:r>
          </w:p>
        </w:tc>
        <w:tc>
          <w:tcPr>
            <w:tcW w:w="3184" w:type="dxa"/>
          </w:tcPr>
          <w:p w:rsidR="00177CD8" w:rsidRDefault="00177CD8">
            <w:pPr>
              <w:pBdr>
                <w:top w:val="nil"/>
                <w:left w:val="nil"/>
                <w:bottom w:val="nil"/>
                <w:right w:val="nil"/>
                <w:between w:val="nil"/>
              </w:pBdr>
              <w:rPr>
                <w:color w:val="000000"/>
                <w:sz w:val="18"/>
                <w:szCs w:val="18"/>
              </w:rPr>
            </w:pPr>
          </w:p>
        </w:tc>
        <w:tc>
          <w:tcPr>
            <w:tcW w:w="4772" w:type="dxa"/>
          </w:tcPr>
          <w:p w:rsidR="00177CD8" w:rsidRDefault="00177CD8">
            <w:pPr>
              <w:pBdr>
                <w:top w:val="nil"/>
                <w:left w:val="nil"/>
                <w:bottom w:val="nil"/>
                <w:right w:val="nil"/>
                <w:between w:val="nil"/>
              </w:pBdr>
              <w:rPr>
                <w:color w:val="000000"/>
                <w:sz w:val="18"/>
                <w:szCs w:val="18"/>
              </w:rPr>
            </w:pPr>
          </w:p>
        </w:tc>
        <w:tc>
          <w:tcPr>
            <w:tcW w:w="3035" w:type="dxa"/>
          </w:tcPr>
          <w:p w:rsidR="00177CD8" w:rsidRDefault="00177CD8">
            <w:pPr>
              <w:pBdr>
                <w:top w:val="nil"/>
                <w:left w:val="nil"/>
                <w:bottom w:val="nil"/>
                <w:right w:val="nil"/>
                <w:between w:val="nil"/>
              </w:pBdr>
              <w:rPr>
                <w:color w:val="000000"/>
                <w:sz w:val="18"/>
                <w:szCs w:val="18"/>
              </w:rPr>
            </w:pPr>
          </w:p>
        </w:tc>
      </w:tr>
      <w:tr w:rsidR="00177CD8">
        <w:trPr>
          <w:trHeight w:val="2059"/>
        </w:trPr>
        <w:tc>
          <w:tcPr>
            <w:tcW w:w="7119" w:type="dxa"/>
            <w:vAlign w:val="center"/>
          </w:tcPr>
          <w:p w:rsidR="00177CD8" w:rsidRDefault="00000000">
            <w:pPr>
              <w:pBdr>
                <w:top w:val="nil"/>
                <w:left w:val="nil"/>
                <w:bottom w:val="nil"/>
                <w:right w:val="nil"/>
                <w:between w:val="nil"/>
              </w:pBdr>
              <w:spacing w:line="360" w:lineRule="auto"/>
              <w:ind w:left="97" w:right="97"/>
              <w:jc w:val="both"/>
              <w:rPr>
                <w:color w:val="000000"/>
                <w:sz w:val="18"/>
                <w:szCs w:val="18"/>
              </w:rPr>
            </w:pPr>
            <w:r>
              <w:rPr>
                <w:color w:val="000000"/>
                <w:sz w:val="18"/>
                <w:szCs w:val="18"/>
              </w:rPr>
              <w:lastRenderedPageBreak/>
              <w:t xml:space="preserve">Utiliza diversos recursos y estrategias digitales para ampliar la oferta de acompañamiento y evaluación a los/as estudiantes, que lo requieran (Por </w:t>
            </w:r>
            <w:proofErr w:type="spellStart"/>
            <w:r>
              <w:rPr>
                <w:color w:val="000000"/>
                <w:sz w:val="18"/>
                <w:szCs w:val="18"/>
              </w:rPr>
              <w:t>ej</w:t>
            </w:r>
            <w:proofErr w:type="spellEnd"/>
            <w:r>
              <w:rPr>
                <w:color w:val="000000"/>
                <w:sz w:val="18"/>
                <w:szCs w:val="18"/>
              </w:rPr>
              <w:t xml:space="preserve">: clases virtuales, drives colaborativos, formularios Google, </w:t>
            </w:r>
            <w:proofErr w:type="spellStart"/>
            <w:r>
              <w:rPr>
                <w:color w:val="000000"/>
                <w:sz w:val="18"/>
                <w:szCs w:val="18"/>
              </w:rPr>
              <w:t>Power</w:t>
            </w:r>
            <w:proofErr w:type="spellEnd"/>
            <w:r>
              <w:rPr>
                <w:color w:val="000000"/>
                <w:sz w:val="18"/>
                <w:szCs w:val="18"/>
              </w:rPr>
              <w:t xml:space="preserve"> Point, entre otros)</w:t>
            </w:r>
          </w:p>
        </w:tc>
        <w:tc>
          <w:tcPr>
            <w:tcW w:w="3184" w:type="dxa"/>
          </w:tcPr>
          <w:p w:rsidR="00177CD8" w:rsidRDefault="00177CD8">
            <w:pPr>
              <w:pBdr>
                <w:top w:val="nil"/>
                <w:left w:val="nil"/>
                <w:bottom w:val="nil"/>
                <w:right w:val="nil"/>
                <w:between w:val="nil"/>
              </w:pBdr>
              <w:rPr>
                <w:color w:val="000000"/>
                <w:sz w:val="18"/>
                <w:szCs w:val="18"/>
              </w:rPr>
            </w:pPr>
          </w:p>
        </w:tc>
        <w:tc>
          <w:tcPr>
            <w:tcW w:w="4772" w:type="dxa"/>
          </w:tcPr>
          <w:p w:rsidR="00177CD8" w:rsidRDefault="00177CD8">
            <w:pPr>
              <w:pBdr>
                <w:top w:val="nil"/>
                <w:left w:val="nil"/>
                <w:bottom w:val="nil"/>
                <w:right w:val="nil"/>
                <w:between w:val="nil"/>
              </w:pBdr>
              <w:rPr>
                <w:color w:val="000000"/>
                <w:sz w:val="18"/>
                <w:szCs w:val="18"/>
              </w:rPr>
            </w:pPr>
          </w:p>
        </w:tc>
        <w:tc>
          <w:tcPr>
            <w:tcW w:w="3035" w:type="dxa"/>
          </w:tcPr>
          <w:p w:rsidR="00177CD8" w:rsidRDefault="00177CD8">
            <w:pPr>
              <w:pBdr>
                <w:top w:val="nil"/>
                <w:left w:val="nil"/>
                <w:bottom w:val="nil"/>
                <w:right w:val="nil"/>
                <w:between w:val="nil"/>
              </w:pBdr>
              <w:rPr>
                <w:color w:val="000000"/>
                <w:sz w:val="18"/>
                <w:szCs w:val="18"/>
              </w:rPr>
            </w:pPr>
          </w:p>
        </w:tc>
      </w:tr>
      <w:tr w:rsidR="00177CD8">
        <w:trPr>
          <w:trHeight w:val="2059"/>
        </w:trPr>
        <w:tc>
          <w:tcPr>
            <w:tcW w:w="7119" w:type="dxa"/>
            <w:vAlign w:val="center"/>
          </w:tcPr>
          <w:p w:rsidR="00177CD8" w:rsidRDefault="00000000">
            <w:pPr>
              <w:spacing w:line="360" w:lineRule="auto"/>
              <w:ind w:right="97"/>
              <w:jc w:val="both"/>
              <w:rPr>
                <w:sz w:val="18"/>
                <w:szCs w:val="18"/>
              </w:rPr>
            </w:pPr>
            <w:r>
              <w:rPr>
                <w:sz w:val="18"/>
                <w:szCs w:val="18"/>
              </w:rPr>
              <w:t xml:space="preserve">Establece vínculos positivos con y entre los y las </w:t>
            </w:r>
            <w:proofErr w:type="gramStart"/>
            <w:r>
              <w:rPr>
                <w:sz w:val="18"/>
                <w:szCs w:val="18"/>
              </w:rPr>
              <w:t>estudiantes  fomentando</w:t>
            </w:r>
            <w:proofErr w:type="gramEnd"/>
            <w:r>
              <w:rPr>
                <w:sz w:val="18"/>
                <w:szCs w:val="18"/>
              </w:rPr>
              <w:t xml:space="preserve"> su autoestima y gradual autonomía.</w:t>
            </w:r>
          </w:p>
        </w:tc>
        <w:tc>
          <w:tcPr>
            <w:tcW w:w="3184" w:type="dxa"/>
          </w:tcPr>
          <w:p w:rsidR="00177CD8" w:rsidRDefault="00177CD8">
            <w:pPr>
              <w:rPr>
                <w:sz w:val="18"/>
                <w:szCs w:val="18"/>
              </w:rPr>
            </w:pPr>
          </w:p>
        </w:tc>
        <w:tc>
          <w:tcPr>
            <w:tcW w:w="4772" w:type="dxa"/>
          </w:tcPr>
          <w:p w:rsidR="00177CD8" w:rsidRDefault="00177CD8">
            <w:pPr>
              <w:rPr>
                <w:sz w:val="18"/>
                <w:szCs w:val="18"/>
              </w:rPr>
            </w:pPr>
          </w:p>
        </w:tc>
        <w:tc>
          <w:tcPr>
            <w:tcW w:w="3035" w:type="dxa"/>
          </w:tcPr>
          <w:p w:rsidR="00177CD8" w:rsidRDefault="00177CD8">
            <w:pPr>
              <w:rPr>
                <w:sz w:val="18"/>
                <w:szCs w:val="18"/>
              </w:rPr>
            </w:pPr>
          </w:p>
        </w:tc>
      </w:tr>
    </w:tbl>
    <w:p w:rsidR="00177CD8" w:rsidRDefault="00177CD8">
      <w:pPr>
        <w:rPr>
          <w:sz w:val="18"/>
          <w:szCs w:val="18"/>
        </w:rPr>
        <w:sectPr w:rsidR="00177CD8">
          <w:pgSz w:w="20160" w:h="12240" w:orient="landscape"/>
          <w:pgMar w:top="1920" w:right="1080" w:bottom="920" w:left="980" w:header="1076" w:footer="732" w:gutter="0"/>
          <w:cols w:space="720"/>
        </w:sectPr>
      </w:pPr>
    </w:p>
    <w:p w:rsidR="00177CD8" w:rsidRDefault="00177CD8">
      <w:pPr>
        <w:pBdr>
          <w:top w:val="nil"/>
          <w:left w:val="nil"/>
          <w:bottom w:val="nil"/>
          <w:right w:val="nil"/>
          <w:between w:val="nil"/>
        </w:pBdr>
        <w:rPr>
          <w:b/>
          <w:color w:val="000000"/>
          <w:sz w:val="20"/>
          <w:szCs w:val="20"/>
        </w:rPr>
      </w:pPr>
    </w:p>
    <w:p w:rsidR="00177CD8" w:rsidRDefault="00177CD8">
      <w:pPr>
        <w:pBdr>
          <w:top w:val="nil"/>
          <w:left w:val="nil"/>
          <w:bottom w:val="nil"/>
          <w:right w:val="nil"/>
          <w:between w:val="nil"/>
        </w:pBdr>
        <w:rPr>
          <w:b/>
          <w:color w:val="000000"/>
          <w:sz w:val="20"/>
          <w:szCs w:val="20"/>
        </w:rPr>
      </w:pPr>
    </w:p>
    <w:p w:rsidR="00177CD8" w:rsidRDefault="00177CD8">
      <w:pPr>
        <w:pBdr>
          <w:top w:val="nil"/>
          <w:left w:val="nil"/>
          <w:bottom w:val="nil"/>
          <w:right w:val="nil"/>
          <w:between w:val="nil"/>
        </w:pBdr>
        <w:spacing w:before="134"/>
        <w:rPr>
          <w:b/>
          <w:color w:val="000000"/>
          <w:sz w:val="20"/>
          <w:szCs w:val="20"/>
        </w:rPr>
      </w:pPr>
    </w:p>
    <w:tbl>
      <w:tblPr>
        <w:tblStyle w:val="ab"/>
        <w:tblW w:w="17981"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523"/>
        <w:gridCol w:w="3318"/>
        <w:gridCol w:w="5004"/>
        <w:gridCol w:w="3136"/>
      </w:tblGrid>
      <w:tr w:rsidR="00177CD8">
        <w:trPr>
          <w:trHeight w:val="427"/>
        </w:trPr>
        <w:tc>
          <w:tcPr>
            <w:tcW w:w="17981" w:type="dxa"/>
            <w:gridSpan w:val="4"/>
            <w:vAlign w:val="center"/>
          </w:tcPr>
          <w:p w:rsidR="00177CD8" w:rsidRDefault="00000000">
            <w:pPr>
              <w:pBdr>
                <w:top w:val="nil"/>
                <w:left w:val="nil"/>
                <w:bottom w:val="nil"/>
                <w:right w:val="nil"/>
                <w:between w:val="nil"/>
              </w:pBdr>
              <w:ind w:left="13" w:right="28"/>
              <w:jc w:val="center"/>
              <w:rPr>
                <w:b/>
                <w:color w:val="000000"/>
                <w:sz w:val="24"/>
                <w:szCs w:val="24"/>
              </w:rPr>
            </w:pPr>
            <w:r>
              <w:rPr>
                <w:b/>
                <w:color w:val="000000"/>
                <w:sz w:val="24"/>
                <w:szCs w:val="24"/>
              </w:rPr>
              <w:t>Aspecto a evaluar: ACOMPAÑAMIENTO A LAS FAMILIAS</w:t>
            </w:r>
          </w:p>
        </w:tc>
      </w:tr>
      <w:tr w:rsidR="00177CD8">
        <w:trPr>
          <w:trHeight w:val="1036"/>
        </w:trPr>
        <w:tc>
          <w:tcPr>
            <w:tcW w:w="6523" w:type="dxa"/>
            <w:vAlign w:val="center"/>
          </w:tcPr>
          <w:p w:rsidR="00177CD8" w:rsidRDefault="00000000">
            <w:pPr>
              <w:pBdr>
                <w:top w:val="nil"/>
                <w:left w:val="nil"/>
                <w:bottom w:val="nil"/>
                <w:right w:val="nil"/>
                <w:between w:val="nil"/>
              </w:pBdr>
              <w:spacing w:before="205"/>
              <w:jc w:val="center"/>
              <w:rPr>
                <w:b/>
                <w:color w:val="000000"/>
                <w:sz w:val="18"/>
                <w:szCs w:val="18"/>
              </w:rPr>
            </w:pPr>
            <w:r>
              <w:rPr>
                <w:b/>
                <w:color w:val="000000"/>
                <w:sz w:val="24"/>
                <w:szCs w:val="24"/>
              </w:rPr>
              <w:t>FUNCIONES</w:t>
            </w:r>
          </w:p>
        </w:tc>
        <w:tc>
          <w:tcPr>
            <w:tcW w:w="3318" w:type="dxa"/>
            <w:vAlign w:val="center"/>
          </w:tcPr>
          <w:p w:rsidR="00177CD8" w:rsidRDefault="00000000">
            <w:pPr>
              <w:pBdr>
                <w:top w:val="nil"/>
                <w:left w:val="nil"/>
                <w:bottom w:val="nil"/>
                <w:right w:val="nil"/>
                <w:between w:val="nil"/>
              </w:pBdr>
              <w:ind w:left="489" w:right="470"/>
              <w:jc w:val="center"/>
              <w:rPr>
                <w:b/>
                <w:color w:val="000000"/>
                <w:sz w:val="24"/>
                <w:szCs w:val="24"/>
              </w:rPr>
            </w:pPr>
            <w:r>
              <w:rPr>
                <w:b/>
                <w:color w:val="000000"/>
                <w:sz w:val="24"/>
                <w:szCs w:val="24"/>
              </w:rPr>
              <w:t>INFORME</w:t>
            </w:r>
          </w:p>
          <w:p w:rsidR="00177CD8" w:rsidRDefault="00000000">
            <w:pPr>
              <w:pBdr>
                <w:top w:val="nil"/>
                <w:left w:val="nil"/>
                <w:bottom w:val="nil"/>
                <w:right w:val="nil"/>
                <w:between w:val="nil"/>
              </w:pBdr>
              <w:jc w:val="center"/>
              <w:rPr>
                <w:color w:val="000000"/>
                <w:sz w:val="18"/>
                <w:szCs w:val="18"/>
              </w:rPr>
            </w:pPr>
            <w:r>
              <w:rPr>
                <w:b/>
                <w:color w:val="000000"/>
                <w:sz w:val="18"/>
                <w:szCs w:val="18"/>
              </w:rPr>
              <w:t xml:space="preserve">Evaluación del Equipo Directivo 1er, 2do, </w:t>
            </w:r>
            <w:r>
              <w:rPr>
                <w:b/>
                <w:sz w:val="18"/>
                <w:szCs w:val="18"/>
              </w:rPr>
              <w:t>3er</w:t>
            </w:r>
            <w:r>
              <w:rPr>
                <w:b/>
                <w:color w:val="000000"/>
                <w:sz w:val="18"/>
                <w:szCs w:val="18"/>
              </w:rPr>
              <w:t xml:space="preserve"> </w:t>
            </w:r>
            <w:r>
              <w:rPr>
                <w:i/>
                <w:color w:val="000000"/>
                <w:sz w:val="16"/>
                <w:szCs w:val="16"/>
              </w:rPr>
              <w:t>(encerrar el que corresponde)</w:t>
            </w:r>
          </w:p>
        </w:tc>
        <w:tc>
          <w:tcPr>
            <w:tcW w:w="5004" w:type="dxa"/>
            <w:vAlign w:val="center"/>
          </w:tcPr>
          <w:p w:rsidR="00177CD8" w:rsidRDefault="00000000">
            <w:pPr>
              <w:pBdr>
                <w:top w:val="nil"/>
                <w:left w:val="nil"/>
                <w:bottom w:val="nil"/>
                <w:right w:val="nil"/>
                <w:between w:val="nil"/>
              </w:pBdr>
              <w:ind w:left="24" w:right="1"/>
              <w:jc w:val="center"/>
              <w:rPr>
                <w:b/>
                <w:color w:val="000000"/>
                <w:sz w:val="24"/>
                <w:szCs w:val="24"/>
              </w:rPr>
            </w:pPr>
            <w:r>
              <w:rPr>
                <w:b/>
                <w:color w:val="000000"/>
                <w:sz w:val="24"/>
                <w:szCs w:val="24"/>
              </w:rPr>
              <w:t>AUTOEVALUACIÓN</w:t>
            </w:r>
          </w:p>
          <w:p w:rsidR="00177CD8" w:rsidRDefault="00000000">
            <w:pPr>
              <w:pBdr>
                <w:top w:val="nil"/>
                <w:left w:val="nil"/>
                <w:bottom w:val="nil"/>
                <w:right w:val="nil"/>
                <w:between w:val="nil"/>
              </w:pBdr>
              <w:jc w:val="center"/>
              <w:rPr>
                <w:color w:val="000000"/>
                <w:sz w:val="18"/>
                <w:szCs w:val="18"/>
              </w:rPr>
            </w:pPr>
            <w:r>
              <w:rPr>
                <w:b/>
                <w:color w:val="000000"/>
                <w:sz w:val="20"/>
                <w:szCs w:val="20"/>
              </w:rPr>
              <w:t>del Maestro/a de Acompañamiento a las Trayectorias / Maestro/a de Acompañamiento a las Trayectorias Temporal.</w:t>
            </w:r>
          </w:p>
        </w:tc>
        <w:tc>
          <w:tcPr>
            <w:tcW w:w="3136" w:type="dxa"/>
            <w:vAlign w:val="center"/>
          </w:tcPr>
          <w:p w:rsidR="00177CD8" w:rsidRDefault="00000000">
            <w:pPr>
              <w:pBdr>
                <w:top w:val="nil"/>
                <w:left w:val="nil"/>
                <w:bottom w:val="nil"/>
                <w:right w:val="nil"/>
                <w:between w:val="nil"/>
              </w:pBdr>
              <w:ind w:left="128" w:right="115"/>
              <w:jc w:val="center"/>
              <w:rPr>
                <w:b/>
                <w:color w:val="000000"/>
                <w:sz w:val="24"/>
                <w:szCs w:val="24"/>
              </w:rPr>
            </w:pPr>
            <w:r>
              <w:rPr>
                <w:b/>
                <w:color w:val="000000"/>
                <w:sz w:val="24"/>
                <w:szCs w:val="24"/>
              </w:rPr>
              <w:t>COEVALUACIÓN</w:t>
            </w:r>
          </w:p>
          <w:p w:rsidR="00177CD8" w:rsidRDefault="00000000">
            <w:pPr>
              <w:pBdr>
                <w:top w:val="nil"/>
                <w:left w:val="nil"/>
                <w:bottom w:val="nil"/>
                <w:right w:val="nil"/>
                <w:between w:val="nil"/>
              </w:pBdr>
              <w:jc w:val="center"/>
              <w:rPr>
                <w:color w:val="000000"/>
                <w:sz w:val="18"/>
                <w:szCs w:val="18"/>
              </w:rPr>
            </w:pPr>
            <w:r>
              <w:rPr>
                <w:i/>
                <w:color w:val="000000"/>
                <w:sz w:val="16"/>
                <w:szCs w:val="16"/>
              </w:rPr>
              <w:t>(Aporte de los Equipos Docentes para la mejora del trabajo colaborativo)</w:t>
            </w:r>
          </w:p>
        </w:tc>
      </w:tr>
      <w:tr w:rsidR="00177CD8">
        <w:trPr>
          <w:trHeight w:val="1439"/>
        </w:trPr>
        <w:tc>
          <w:tcPr>
            <w:tcW w:w="6523" w:type="dxa"/>
            <w:vAlign w:val="center"/>
          </w:tcPr>
          <w:p w:rsidR="00177CD8" w:rsidRDefault="00177CD8">
            <w:pPr>
              <w:pBdr>
                <w:top w:val="nil"/>
                <w:left w:val="nil"/>
                <w:bottom w:val="nil"/>
                <w:right w:val="nil"/>
                <w:between w:val="nil"/>
              </w:pBdr>
              <w:spacing w:before="205" w:line="360" w:lineRule="auto"/>
              <w:jc w:val="both"/>
              <w:rPr>
                <w:b/>
                <w:color w:val="000000"/>
                <w:sz w:val="18"/>
                <w:szCs w:val="18"/>
              </w:rPr>
            </w:pPr>
          </w:p>
          <w:p w:rsidR="00177CD8" w:rsidRDefault="00000000">
            <w:pPr>
              <w:pBdr>
                <w:top w:val="nil"/>
                <w:left w:val="nil"/>
                <w:bottom w:val="nil"/>
                <w:right w:val="nil"/>
                <w:between w:val="nil"/>
              </w:pBdr>
              <w:spacing w:line="360" w:lineRule="auto"/>
              <w:ind w:left="97" w:right="92"/>
              <w:jc w:val="both"/>
              <w:rPr>
                <w:color w:val="000000"/>
                <w:sz w:val="18"/>
                <w:szCs w:val="18"/>
              </w:rPr>
            </w:pPr>
            <w:r>
              <w:rPr>
                <w:color w:val="000000"/>
                <w:sz w:val="18"/>
                <w:szCs w:val="18"/>
              </w:rPr>
              <w:t xml:space="preserve">Sostiene y </w:t>
            </w:r>
            <w:r>
              <w:rPr>
                <w:sz w:val="18"/>
                <w:szCs w:val="18"/>
              </w:rPr>
              <w:t>garantiza</w:t>
            </w:r>
            <w:r>
              <w:rPr>
                <w:color w:val="000000"/>
                <w:sz w:val="18"/>
                <w:szCs w:val="18"/>
              </w:rPr>
              <w:t xml:space="preserve"> junto al docente, una comunicación sistemática con las familias a través de diferentes canales (Cuadernos de comunicados, entrevistas, talleres, etc. según las necesidades y acuerdos establecidos.)</w:t>
            </w:r>
          </w:p>
        </w:tc>
        <w:tc>
          <w:tcPr>
            <w:tcW w:w="3318" w:type="dxa"/>
          </w:tcPr>
          <w:p w:rsidR="00177CD8" w:rsidRDefault="00177CD8">
            <w:pPr>
              <w:pBdr>
                <w:top w:val="nil"/>
                <w:left w:val="nil"/>
                <w:bottom w:val="nil"/>
                <w:right w:val="nil"/>
                <w:between w:val="nil"/>
              </w:pBdr>
              <w:rPr>
                <w:color w:val="000000"/>
                <w:sz w:val="18"/>
                <w:szCs w:val="18"/>
              </w:rPr>
            </w:pPr>
          </w:p>
        </w:tc>
        <w:tc>
          <w:tcPr>
            <w:tcW w:w="5004" w:type="dxa"/>
          </w:tcPr>
          <w:p w:rsidR="00177CD8" w:rsidRDefault="00177CD8">
            <w:pPr>
              <w:pBdr>
                <w:top w:val="nil"/>
                <w:left w:val="nil"/>
                <w:bottom w:val="nil"/>
                <w:right w:val="nil"/>
                <w:between w:val="nil"/>
              </w:pBdr>
              <w:rPr>
                <w:color w:val="000000"/>
                <w:sz w:val="18"/>
                <w:szCs w:val="18"/>
              </w:rPr>
            </w:pPr>
          </w:p>
        </w:tc>
        <w:tc>
          <w:tcPr>
            <w:tcW w:w="3136" w:type="dxa"/>
          </w:tcPr>
          <w:p w:rsidR="00177CD8" w:rsidRDefault="00177CD8">
            <w:pPr>
              <w:pBdr>
                <w:top w:val="nil"/>
                <w:left w:val="nil"/>
                <w:bottom w:val="nil"/>
                <w:right w:val="nil"/>
                <w:between w:val="nil"/>
              </w:pBdr>
              <w:rPr>
                <w:color w:val="000000"/>
                <w:sz w:val="18"/>
                <w:szCs w:val="18"/>
              </w:rPr>
            </w:pPr>
          </w:p>
        </w:tc>
      </w:tr>
      <w:tr w:rsidR="00177CD8">
        <w:trPr>
          <w:trHeight w:val="1300"/>
        </w:trPr>
        <w:tc>
          <w:tcPr>
            <w:tcW w:w="6523" w:type="dxa"/>
            <w:vAlign w:val="center"/>
          </w:tcPr>
          <w:p w:rsidR="00177CD8" w:rsidRDefault="00177CD8">
            <w:pPr>
              <w:pBdr>
                <w:top w:val="nil"/>
                <w:left w:val="nil"/>
                <w:bottom w:val="nil"/>
                <w:right w:val="nil"/>
                <w:between w:val="nil"/>
              </w:pBdr>
              <w:spacing w:before="141" w:line="360" w:lineRule="auto"/>
              <w:jc w:val="both"/>
              <w:rPr>
                <w:b/>
                <w:color w:val="000000"/>
                <w:sz w:val="18"/>
                <w:szCs w:val="18"/>
              </w:rPr>
            </w:pPr>
          </w:p>
          <w:p w:rsidR="00177CD8" w:rsidRDefault="00000000">
            <w:pPr>
              <w:pBdr>
                <w:top w:val="nil"/>
                <w:left w:val="nil"/>
                <w:bottom w:val="nil"/>
                <w:right w:val="nil"/>
                <w:between w:val="nil"/>
              </w:pBdr>
              <w:spacing w:line="360" w:lineRule="auto"/>
              <w:ind w:left="97" w:right="51"/>
              <w:jc w:val="both"/>
              <w:rPr>
                <w:color w:val="000000"/>
                <w:sz w:val="18"/>
                <w:szCs w:val="18"/>
              </w:rPr>
            </w:pPr>
            <w:r>
              <w:rPr>
                <w:color w:val="000000"/>
                <w:sz w:val="18"/>
                <w:szCs w:val="18"/>
              </w:rPr>
              <w:t>Participa de reuniones con las familias, en pareja pedagógica, para informar a las mismas del proceso de aprendizaje de los/as estudiantes.</w:t>
            </w:r>
          </w:p>
        </w:tc>
        <w:tc>
          <w:tcPr>
            <w:tcW w:w="3318" w:type="dxa"/>
          </w:tcPr>
          <w:p w:rsidR="00177CD8" w:rsidRDefault="00177CD8">
            <w:pPr>
              <w:pBdr>
                <w:top w:val="nil"/>
                <w:left w:val="nil"/>
                <w:bottom w:val="nil"/>
                <w:right w:val="nil"/>
                <w:between w:val="nil"/>
              </w:pBdr>
              <w:rPr>
                <w:color w:val="000000"/>
                <w:sz w:val="18"/>
                <w:szCs w:val="18"/>
              </w:rPr>
            </w:pPr>
          </w:p>
        </w:tc>
        <w:tc>
          <w:tcPr>
            <w:tcW w:w="5004" w:type="dxa"/>
          </w:tcPr>
          <w:p w:rsidR="00177CD8" w:rsidRDefault="00177CD8">
            <w:pPr>
              <w:pBdr>
                <w:top w:val="nil"/>
                <w:left w:val="nil"/>
                <w:bottom w:val="nil"/>
                <w:right w:val="nil"/>
                <w:between w:val="nil"/>
              </w:pBdr>
              <w:rPr>
                <w:color w:val="000000"/>
                <w:sz w:val="18"/>
                <w:szCs w:val="18"/>
              </w:rPr>
            </w:pPr>
          </w:p>
        </w:tc>
        <w:tc>
          <w:tcPr>
            <w:tcW w:w="3136" w:type="dxa"/>
          </w:tcPr>
          <w:p w:rsidR="00177CD8" w:rsidRDefault="00177CD8">
            <w:pPr>
              <w:pBdr>
                <w:top w:val="nil"/>
                <w:left w:val="nil"/>
                <w:bottom w:val="nil"/>
                <w:right w:val="nil"/>
                <w:between w:val="nil"/>
              </w:pBdr>
              <w:rPr>
                <w:color w:val="000000"/>
                <w:sz w:val="18"/>
                <w:szCs w:val="18"/>
              </w:rPr>
            </w:pPr>
          </w:p>
        </w:tc>
      </w:tr>
      <w:tr w:rsidR="00177CD8">
        <w:trPr>
          <w:trHeight w:val="1120"/>
        </w:trPr>
        <w:tc>
          <w:tcPr>
            <w:tcW w:w="6523" w:type="dxa"/>
            <w:vAlign w:val="center"/>
          </w:tcPr>
          <w:p w:rsidR="00177CD8" w:rsidRDefault="00000000">
            <w:pPr>
              <w:pBdr>
                <w:top w:val="nil"/>
                <w:left w:val="nil"/>
                <w:bottom w:val="nil"/>
                <w:right w:val="nil"/>
                <w:between w:val="nil"/>
              </w:pBdr>
              <w:spacing w:before="101" w:line="360" w:lineRule="auto"/>
              <w:ind w:left="97" w:right="51"/>
              <w:jc w:val="both"/>
              <w:rPr>
                <w:color w:val="000000"/>
                <w:sz w:val="18"/>
                <w:szCs w:val="18"/>
              </w:rPr>
            </w:pPr>
            <w:r>
              <w:rPr>
                <w:color w:val="000000"/>
                <w:sz w:val="18"/>
                <w:szCs w:val="18"/>
              </w:rPr>
              <w:t>Promueve espacios de inclusión y participación de las familias en propuestas institucionales.</w:t>
            </w:r>
          </w:p>
        </w:tc>
        <w:tc>
          <w:tcPr>
            <w:tcW w:w="3318" w:type="dxa"/>
          </w:tcPr>
          <w:p w:rsidR="00177CD8" w:rsidRDefault="00177CD8">
            <w:pPr>
              <w:pBdr>
                <w:top w:val="nil"/>
                <w:left w:val="nil"/>
                <w:bottom w:val="nil"/>
                <w:right w:val="nil"/>
                <w:between w:val="nil"/>
              </w:pBdr>
              <w:rPr>
                <w:color w:val="000000"/>
                <w:sz w:val="18"/>
                <w:szCs w:val="18"/>
              </w:rPr>
            </w:pPr>
          </w:p>
        </w:tc>
        <w:tc>
          <w:tcPr>
            <w:tcW w:w="5004" w:type="dxa"/>
          </w:tcPr>
          <w:p w:rsidR="00177CD8" w:rsidRDefault="00177CD8">
            <w:pPr>
              <w:pBdr>
                <w:top w:val="nil"/>
                <w:left w:val="nil"/>
                <w:bottom w:val="nil"/>
                <w:right w:val="nil"/>
                <w:between w:val="nil"/>
              </w:pBdr>
              <w:rPr>
                <w:color w:val="000000"/>
                <w:sz w:val="18"/>
                <w:szCs w:val="18"/>
              </w:rPr>
            </w:pPr>
          </w:p>
        </w:tc>
        <w:tc>
          <w:tcPr>
            <w:tcW w:w="3136" w:type="dxa"/>
          </w:tcPr>
          <w:p w:rsidR="00177CD8" w:rsidRDefault="00177CD8">
            <w:pPr>
              <w:pBdr>
                <w:top w:val="nil"/>
                <w:left w:val="nil"/>
                <w:bottom w:val="nil"/>
                <w:right w:val="nil"/>
                <w:between w:val="nil"/>
              </w:pBdr>
              <w:rPr>
                <w:color w:val="000000"/>
                <w:sz w:val="18"/>
                <w:szCs w:val="18"/>
              </w:rPr>
            </w:pPr>
          </w:p>
        </w:tc>
      </w:tr>
    </w:tbl>
    <w:p w:rsidR="00177CD8" w:rsidRDefault="00177CD8">
      <w:pPr>
        <w:pBdr>
          <w:top w:val="nil"/>
          <w:left w:val="nil"/>
          <w:bottom w:val="nil"/>
          <w:right w:val="nil"/>
          <w:between w:val="nil"/>
        </w:pBdr>
        <w:spacing w:before="130"/>
        <w:rPr>
          <w:b/>
          <w:color w:val="000000"/>
          <w:sz w:val="20"/>
          <w:szCs w:val="20"/>
        </w:rPr>
      </w:pPr>
    </w:p>
    <w:p w:rsidR="00177CD8" w:rsidRDefault="00177CD8">
      <w:pPr>
        <w:pStyle w:val="Ttulo1"/>
        <w:ind w:firstLine="436"/>
      </w:pPr>
    </w:p>
    <w:p w:rsidR="00177CD8" w:rsidRDefault="00177CD8">
      <w:pPr>
        <w:pStyle w:val="Ttulo1"/>
        <w:ind w:firstLine="436"/>
      </w:pPr>
    </w:p>
    <w:p w:rsidR="00177CD8" w:rsidRDefault="00177CD8">
      <w:pPr>
        <w:pStyle w:val="Ttulo1"/>
        <w:ind w:firstLine="436"/>
      </w:pPr>
    </w:p>
    <w:p w:rsidR="00177CD8" w:rsidRDefault="00177CD8">
      <w:pPr>
        <w:pStyle w:val="Ttulo1"/>
        <w:ind w:firstLine="436"/>
      </w:pPr>
    </w:p>
    <w:p w:rsidR="00177CD8" w:rsidRDefault="00177CD8">
      <w:pPr>
        <w:pStyle w:val="Ttulo1"/>
        <w:ind w:firstLine="436"/>
      </w:pPr>
    </w:p>
    <w:p w:rsidR="00177CD8" w:rsidRDefault="00177CD8">
      <w:pPr>
        <w:pStyle w:val="Ttulo1"/>
        <w:ind w:firstLine="436"/>
      </w:pPr>
    </w:p>
    <w:p w:rsidR="00177CD8" w:rsidRDefault="00177CD8">
      <w:pPr>
        <w:pStyle w:val="Ttulo1"/>
        <w:ind w:firstLine="436"/>
      </w:pPr>
    </w:p>
    <w:p w:rsidR="00177CD8" w:rsidRDefault="00177CD8">
      <w:pPr>
        <w:pStyle w:val="Ttulo1"/>
        <w:ind w:firstLine="436"/>
      </w:pPr>
    </w:p>
    <w:p w:rsidR="00177CD8" w:rsidRDefault="00177CD8">
      <w:pPr>
        <w:pStyle w:val="Ttulo1"/>
        <w:ind w:firstLine="436"/>
      </w:pPr>
    </w:p>
    <w:p w:rsidR="00177CD8" w:rsidRDefault="00177CD8">
      <w:pPr>
        <w:pStyle w:val="Ttulo1"/>
        <w:ind w:firstLine="436"/>
      </w:pPr>
    </w:p>
    <w:p w:rsidR="00177CD8" w:rsidRDefault="00177CD8">
      <w:pPr>
        <w:pStyle w:val="Ttulo1"/>
        <w:ind w:firstLine="436"/>
      </w:pPr>
    </w:p>
    <w:p w:rsidR="00177CD8" w:rsidRDefault="00177CD8">
      <w:pPr>
        <w:pStyle w:val="Ttulo1"/>
        <w:ind w:firstLine="436"/>
      </w:pPr>
    </w:p>
    <w:p w:rsidR="00177CD8" w:rsidRDefault="00177CD8">
      <w:pPr>
        <w:pStyle w:val="Ttulo1"/>
        <w:ind w:firstLine="436"/>
      </w:pPr>
    </w:p>
    <w:p w:rsidR="00177CD8" w:rsidRDefault="00177CD8">
      <w:pPr>
        <w:pStyle w:val="Ttulo1"/>
        <w:ind w:firstLine="436"/>
      </w:pPr>
    </w:p>
    <w:p w:rsidR="00177CD8" w:rsidRDefault="00177CD8">
      <w:pPr>
        <w:pStyle w:val="Ttulo1"/>
        <w:ind w:firstLine="436"/>
      </w:pPr>
    </w:p>
    <w:p w:rsidR="00177CD8" w:rsidRDefault="00000000">
      <w:pPr>
        <w:pStyle w:val="Ttulo1"/>
        <w:ind w:firstLine="436"/>
        <w:rPr>
          <w:u w:val="none"/>
        </w:rPr>
      </w:pPr>
      <w:r>
        <w:t>OBSERVACIÓN</w:t>
      </w:r>
    </w:p>
    <w:p w:rsidR="00177CD8" w:rsidRDefault="00177CD8"/>
    <w:p w:rsidR="00177CD8" w:rsidRDefault="00000000">
      <w:pPr>
        <w:pBdr>
          <w:top w:val="nil"/>
          <w:left w:val="nil"/>
          <w:bottom w:val="nil"/>
          <w:right w:val="nil"/>
          <w:between w:val="nil"/>
        </w:pBdr>
        <w:ind w:left="436"/>
        <w:jc w:val="both"/>
        <w:rPr>
          <w:color w:val="000000"/>
          <w:sz w:val="20"/>
          <w:szCs w:val="20"/>
        </w:rPr>
      </w:pPr>
      <w:r>
        <w:rPr>
          <w:color w:val="000000"/>
          <w:sz w:val="20"/>
          <w:szCs w:val="20"/>
        </w:rPr>
        <w:t>Se considera:</w:t>
      </w:r>
    </w:p>
    <w:p w:rsidR="00177CD8" w:rsidRDefault="00000000">
      <w:pPr>
        <w:pStyle w:val="Ttulo1"/>
        <w:spacing w:before="115"/>
        <w:ind w:firstLine="436"/>
        <w:rPr>
          <w:u w:val="none"/>
        </w:rPr>
      </w:pPr>
      <w:r>
        <w:t>Evaluación de la función</w:t>
      </w:r>
      <w:r>
        <w:rPr>
          <w:u w:val="none"/>
        </w:rPr>
        <w:t>:</w:t>
      </w:r>
    </w:p>
    <w:p w:rsidR="00177CD8" w:rsidRDefault="00000000">
      <w:pPr>
        <w:pBdr>
          <w:top w:val="nil"/>
          <w:left w:val="nil"/>
          <w:bottom w:val="nil"/>
          <w:right w:val="nil"/>
          <w:between w:val="nil"/>
        </w:pBdr>
        <w:spacing w:before="115" w:line="360" w:lineRule="auto"/>
        <w:ind w:left="436" w:right="341"/>
        <w:jc w:val="both"/>
        <w:rPr>
          <w:color w:val="000000"/>
          <w:sz w:val="20"/>
          <w:szCs w:val="20"/>
        </w:rPr>
      </w:pPr>
      <w:r>
        <w:rPr>
          <w:color w:val="000000"/>
          <w:sz w:val="20"/>
          <w:szCs w:val="20"/>
        </w:rPr>
        <w:t xml:space="preserve">La misma será realizada por el ED mediante un informe detallando cómo se desarrolló cada aspecto presente en los indicadores de la planilla. Será responsabilidad del Equipo de gestión realizar el acompañamiento, orientaciones, retroalimentación para la mejora e intervención oportuna, en </w:t>
      </w:r>
      <w:proofErr w:type="spellStart"/>
      <w:r>
        <w:rPr>
          <w:color w:val="000000"/>
          <w:sz w:val="20"/>
          <w:szCs w:val="20"/>
        </w:rPr>
        <w:t>pos</w:t>
      </w:r>
      <w:proofErr w:type="spellEnd"/>
      <w:r>
        <w:rPr>
          <w:color w:val="000000"/>
          <w:sz w:val="20"/>
          <w:szCs w:val="20"/>
        </w:rPr>
        <w:t xml:space="preserve"> de anticipar estrategias y fortalecer al docente en la función.</w:t>
      </w:r>
    </w:p>
    <w:p w:rsidR="00177CD8" w:rsidRDefault="00000000">
      <w:pPr>
        <w:pStyle w:val="Ttulo1"/>
        <w:ind w:firstLine="436"/>
        <w:rPr>
          <w:u w:val="none"/>
        </w:rPr>
      </w:pPr>
      <w:r>
        <w:t>Autoevaluación:</w:t>
      </w:r>
    </w:p>
    <w:p w:rsidR="00177CD8" w:rsidRDefault="00000000">
      <w:pPr>
        <w:pBdr>
          <w:top w:val="nil"/>
          <w:left w:val="nil"/>
          <w:bottom w:val="nil"/>
          <w:right w:val="nil"/>
          <w:between w:val="nil"/>
        </w:pBdr>
        <w:spacing w:before="115" w:line="360" w:lineRule="auto"/>
        <w:ind w:left="436" w:right="343"/>
        <w:jc w:val="both"/>
        <w:rPr>
          <w:color w:val="000000"/>
          <w:sz w:val="20"/>
          <w:szCs w:val="20"/>
        </w:rPr>
      </w:pPr>
      <w:r>
        <w:rPr>
          <w:color w:val="000000"/>
          <w:sz w:val="20"/>
          <w:szCs w:val="20"/>
        </w:rPr>
        <w:t xml:space="preserve">Favorece la reflexión de la propia práctica pedagógica en la función con el fin de poder intervenir, mejorarla y reorientarla. Es </w:t>
      </w:r>
      <w:r>
        <w:rPr>
          <w:color w:val="333333"/>
          <w:sz w:val="20"/>
          <w:szCs w:val="20"/>
        </w:rPr>
        <w:t xml:space="preserve">decir que </w:t>
      </w:r>
      <w:r>
        <w:rPr>
          <w:color w:val="000000"/>
          <w:sz w:val="20"/>
          <w:szCs w:val="20"/>
        </w:rPr>
        <w:t>permite el crecimiento personal del docente, así como la mejora de su desempeño profesional.</w:t>
      </w:r>
    </w:p>
    <w:p w:rsidR="00177CD8" w:rsidRDefault="00000000">
      <w:pPr>
        <w:pStyle w:val="Ttulo1"/>
        <w:ind w:firstLine="436"/>
        <w:rPr>
          <w:u w:val="none"/>
        </w:rPr>
      </w:pPr>
      <w:r>
        <w:t>Coevaluación</w:t>
      </w:r>
      <w:r>
        <w:rPr>
          <w:u w:val="none"/>
        </w:rPr>
        <w:t>:</w:t>
      </w:r>
    </w:p>
    <w:p w:rsidR="00177CD8" w:rsidRDefault="00000000">
      <w:pPr>
        <w:pBdr>
          <w:top w:val="nil"/>
          <w:left w:val="nil"/>
          <w:bottom w:val="nil"/>
          <w:right w:val="nil"/>
          <w:between w:val="nil"/>
        </w:pBdr>
        <w:spacing w:before="115" w:line="360" w:lineRule="auto"/>
        <w:ind w:left="436" w:right="341"/>
        <w:jc w:val="both"/>
        <w:rPr>
          <w:color w:val="000000"/>
          <w:sz w:val="20"/>
          <w:szCs w:val="20"/>
        </w:rPr>
      </w:pPr>
      <w:r>
        <w:rPr>
          <w:color w:val="000000"/>
          <w:sz w:val="20"/>
          <w:szCs w:val="20"/>
        </w:rPr>
        <w:t>Es una herramienta que suele usarse en trabajos colaborativos. Se trata de un proceso realizado entre pares, basado en criterios predefinidos (indicadores de la planilla de evaluación de desempeño) en donde todos los miembros del grupo valoran el trabajo de los demás, cómo han ayudado en la realización del mismo, si han demostrado poseer los conocimientos que de ellos se esperaba, si ha habido alguna dificultad, proponer mejoras, etc.</w:t>
      </w:r>
    </w:p>
    <w:p w:rsidR="00177CD8" w:rsidRDefault="00177CD8">
      <w:pPr>
        <w:pBdr>
          <w:top w:val="nil"/>
          <w:left w:val="nil"/>
          <w:bottom w:val="nil"/>
          <w:right w:val="nil"/>
          <w:between w:val="nil"/>
        </w:pBdr>
        <w:spacing w:before="75"/>
        <w:rPr>
          <w:sz w:val="20"/>
          <w:szCs w:val="20"/>
        </w:rPr>
      </w:pPr>
    </w:p>
    <w:p w:rsidR="00177CD8" w:rsidRDefault="00177CD8">
      <w:pPr>
        <w:pBdr>
          <w:top w:val="nil"/>
          <w:left w:val="nil"/>
          <w:bottom w:val="nil"/>
          <w:right w:val="nil"/>
          <w:between w:val="nil"/>
        </w:pBdr>
        <w:spacing w:before="75"/>
        <w:rPr>
          <w:sz w:val="20"/>
          <w:szCs w:val="20"/>
        </w:rPr>
      </w:pPr>
    </w:p>
    <w:p w:rsidR="00177CD8" w:rsidRDefault="00177CD8">
      <w:pPr>
        <w:pBdr>
          <w:top w:val="nil"/>
          <w:left w:val="nil"/>
          <w:bottom w:val="nil"/>
          <w:right w:val="nil"/>
          <w:between w:val="nil"/>
        </w:pBdr>
        <w:spacing w:before="75"/>
        <w:rPr>
          <w:sz w:val="20"/>
          <w:szCs w:val="20"/>
        </w:rPr>
      </w:pPr>
    </w:p>
    <w:p w:rsidR="00177CD8" w:rsidRDefault="00177CD8">
      <w:pPr>
        <w:pBdr>
          <w:top w:val="nil"/>
          <w:left w:val="nil"/>
          <w:bottom w:val="nil"/>
          <w:right w:val="nil"/>
          <w:between w:val="nil"/>
        </w:pBdr>
        <w:spacing w:before="75"/>
        <w:rPr>
          <w:sz w:val="20"/>
          <w:szCs w:val="20"/>
        </w:rPr>
      </w:pPr>
    </w:p>
    <w:p w:rsidR="00177CD8" w:rsidRDefault="00177CD8">
      <w:pPr>
        <w:pBdr>
          <w:top w:val="nil"/>
          <w:left w:val="nil"/>
          <w:bottom w:val="nil"/>
          <w:right w:val="nil"/>
          <w:between w:val="nil"/>
        </w:pBdr>
        <w:spacing w:before="75"/>
        <w:rPr>
          <w:sz w:val="20"/>
          <w:szCs w:val="20"/>
        </w:rPr>
      </w:pPr>
    </w:p>
    <w:p w:rsidR="00177CD8" w:rsidRDefault="00177CD8">
      <w:pPr>
        <w:pBdr>
          <w:top w:val="nil"/>
          <w:left w:val="nil"/>
          <w:bottom w:val="nil"/>
          <w:right w:val="nil"/>
          <w:between w:val="nil"/>
        </w:pBdr>
        <w:spacing w:before="75"/>
        <w:rPr>
          <w:sz w:val="20"/>
          <w:szCs w:val="20"/>
        </w:rPr>
      </w:pPr>
    </w:p>
    <w:p w:rsidR="00177CD8" w:rsidRDefault="00177CD8">
      <w:pPr>
        <w:pBdr>
          <w:top w:val="nil"/>
          <w:left w:val="nil"/>
          <w:bottom w:val="nil"/>
          <w:right w:val="nil"/>
          <w:between w:val="nil"/>
        </w:pBdr>
        <w:spacing w:before="75"/>
        <w:rPr>
          <w:sz w:val="20"/>
          <w:szCs w:val="20"/>
        </w:rPr>
      </w:pPr>
    </w:p>
    <w:p w:rsidR="00177CD8" w:rsidRDefault="00177CD8">
      <w:pPr>
        <w:pBdr>
          <w:top w:val="nil"/>
          <w:left w:val="nil"/>
          <w:bottom w:val="nil"/>
          <w:right w:val="nil"/>
          <w:between w:val="nil"/>
        </w:pBdr>
        <w:spacing w:before="75"/>
        <w:rPr>
          <w:sz w:val="20"/>
          <w:szCs w:val="20"/>
        </w:rPr>
      </w:pPr>
    </w:p>
    <w:p w:rsidR="00177CD8" w:rsidRDefault="00177CD8">
      <w:pPr>
        <w:pBdr>
          <w:top w:val="nil"/>
          <w:left w:val="nil"/>
          <w:bottom w:val="nil"/>
          <w:right w:val="nil"/>
          <w:between w:val="nil"/>
        </w:pBdr>
        <w:spacing w:before="75"/>
        <w:rPr>
          <w:sz w:val="20"/>
          <w:szCs w:val="20"/>
        </w:rPr>
      </w:pPr>
    </w:p>
    <w:p w:rsidR="00177CD8" w:rsidRDefault="00177CD8">
      <w:pPr>
        <w:pBdr>
          <w:top w:val="nil"/>
          <w:left w:val="nil"/>
          <w:bottom w:val="nil"/>
          <w:right w:val="nil"/>
          <w:between w:val="nil"/>
        </w:pBdr>
        <w:spacing w:before="75"/>
        <w:rPr>
          <w:sz w:val="20"/>
          <w:szCs w:val="20"/>
        </w:rPr>
      </w:pPr>
    </w:p>
    <w:p w:rsidR="00177CD8" w:rsidRDefault="00177CD8">
      <w:pPr>
        <w:pBdr>
          <w:top w:val="nil"/>
          <w:left w:val="nil"/>
          <w:bottom w:val="nil"/>
          <w:right w:val="nil"/>
          <w:between w:val="nil"/>
        </w:pBdr>
        <w:spacing w:before="75"/>
        <w:rPr>
          <w:sz w:val="20"/>
          <w:szCs w:val="20"/>
        </w:rPr>
      </w:pPr>
    </w:p>
    <w:p w:rsidR="00177CD8" w:rsidRDefault="00177CD8">
      <w:pPr>
        <w:pBdr>
          <w:top w:val="nil"/>
          <w:left w:val="nil"/>
          <w:bottom w:val="nil"/>
          <w:right w:val="nil"/>
          <w:between w:val="nil"/>
        </w:pBdr>
        <w:spacing w:before="75"/>
        <w:rPr>
          <w:sz w:val="20"/>
          <w:szCs w:val="20"/>
        </w:rPr>
      </w:pPr>
    </w:p>
    <w:p w:rsidR="00177CD8" w:rsidRDefault="00177CD8">
      <w:pPr>
        <w:pBdr>
          <w:top w:val="nil"/>
          <w:left w:val="nil"/>
          <w:bottom w:val="nil"/>
          <w:right w:val="nil"/>
          <w:between w:val="nil"/>
        </w:pBdr>
        <w:spacing w:before="75"/>
        <w:rPr>
          <w:sz w:val="20"/>
          <w:szCs w:val="20"/>
        </w:rPr>
      </w:pPr>
    </w:p>
    <w:p w:rsidR="00177CD8" w:rsidRDefault="00177CD8">
      <w:pPr>
        <w:pBdr>
          <w:top w:val="nil"/>
          <w:left w:val="nil"/>
          <w:bottom w:val="nil"/>
          <w:right w:val="nil"/>
          <w:between w:val="nil"/>
        </w:pBdr>
        <w:spacing w:before="75"/>
        <w:rPr>
          <w:sz w:val="20"/>
          <w:szCs w:val="20"/>
        </w:rPr>
      </w:pPr>
    </w:p>
    <w:p w:rsidR="00177CD8" w:rsidRDefault="00177CD8">
      <w:pPr>
        <w:pBdr>
          <w:top w:val="nil"/>
          <w:left w:val="nil"/>
          <w:bottom w:val="nil"/>
          <w:right w:val="nil"/>
          <w:between w:val="nil"/>
        </w:pBdr>
        <w:spacing w:before="75"/>
        <w:rPr>
          <w:sz w:val="20"/>
          <w:szCs w:val="20"/>
        </w:rPr>
      </w:pPr>
    </w:p>
    <w:p w:rsidR="00177CD8" w:rsidRDefault="00177CD8">
      <w:pPr>
        <w:pBdr>
          <w:top w:val="nil"/>
          <w:left w:val="nil"/>
          <w:bottom w:val="nil"/>
          <w:right w:val="nil"/>
          <w:between w:val="nil"/>
        </w:pBdr>
        <w:spacing w:before="75"/>
        <w:rPr>
          <w:sz w:val="20"/>
          <w:szCs w:val="20"/>
        </w:rPr>
      </w:pPr>
    </w:p>
    <w:p w:rsidR="00177CD8" w:rsidRDefault="00177CD8">
      <w:pPr>
        <w:pBdr>
          <w:top w:val="nil"/>
          <w:left w:val="nil"/>
          <w:bottom w:val="nil"/>
          <w:right w:val="nil"/>
          <w:between w:val="nil"/>
        </w:pBdr>
        <w:spacing w:before="75"/>
        <w:rPr>
          <w:sz w:val="20"/>
          <w:szCs w:val="20"/>
        </w:rPr>
      </w:pPr>
    </w:p>
    <w:sectPr w:rsidR="00177CD8">
      <w:pgSz w:w="20160" w:h="12240" w:orient="landscape"/>
      <w:pgMar w:top="1920" w:right="1080" w:bottom="920" w:left="980" w:header="1076"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7371" w:rsidRDefault="000B7371">
      <w:r>
        <w:separator/>
      </w:r>
    </w:p>
  </w:endnote>
  <w:endnote w:type="continuationSeparator" w:id="0">
    <w:p w:rsidR="000B7371" w:rsidRDefault="000B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5100" w:rsidRDefault="00A551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7CD8"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simplePos x="0" y="0"/>
              <wp:positionH relativeFrom="column">
                <wp:posOffset>11112500</wp:posOffset>
              </wp:positionH>
              <wp:positionV relativeFrom="paragraph">
                <wp:posOffset>7150100</wp:posOffset>
              </wp:positionV>
              <wp:extent cx="208915" cy="186690"/>
              <wp:effectExtent l="0" t="0" r="0" b="0"/>
              <wp:wrapNone/>
              <wp:docPr id="6" name="Rectángulo 6"/>
              <wp:cNvGraphicFramePr/>
              <a:graphic xmlns:a="http://schemas.openxmlformats.org/drawingml/2006/main">
                <a:graphicData uri="http://schemas.microsoft.com/office/word/2010/wordprocessingShape">
                  <wps:wsp>
                    <wps:cNvSpPr/>
                    <wps:spPr>
                      <a:xfrm>
                        <a:off x="5251068" y="3696180"/>
                        <a:ext cx="189865" cy="167640"/>
                      </a:xfrm>
                      <a:prstGeom prst="rect">
                        <a:avLst/>
                      </a:prstGeom>
                      <a:noFill/>
                      <a:ln>
                        <a:noFill/>
                      </a:ln>
                    </wps:spPr>
                    <wps:txbx>
                      <w:txbxContent>
                        <w:p w:rsidR="00177CD8" w:rsidRDefault="00000000">
                          <w:pPr>
                            <w:spacing w:before="12"/>
                            <w:ind w:left="60" w:firstLine="120"/>
                            <w:textDirection w:val="btLr"/>
                          </w:pPr>
                          <w:r>
                            <w:rPr>
                              <w:rFonts w:ascii="Lucida Sans" w:eastAsia="Lucida Sans" w:hAnsi="Lucida Sans" w:cs="Lucida Sans"/>
                              <w:color w:val="404040"/>
                              <w:sz w:val="16"/>
                            </w:rPr>
                            <w:t xml:space="preserve"> PAGE 10</w:t>
                          </w:r>
                        </w:p>
                      </w:txbxContent>
                    </wps:txbx>
                    <wps:bodyPr spcFirstLastPara="1" wrap="square" lIns="0" tIns="0" rIns="0" bIns="0" anchor="t" anchorCtr="0">
                      <a:noAutofit/>
                    </wps:bodyPr>
                  </wps:wsp>
                </a:graphicData>
              </a:graphic>
            </wp:anchor>
          </w:drawing>
        </mc:Choice>
        <mc:Fallback>
          <w:pict>
            <v:rect id="Rectángulo 6" o:spid="_x0000_s1026" style="position:absolute;margin-left:875pt;margin-top:563pt;width:16.45pt;height:14.7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" filled="f" stroked="f">
              <v:textbox inset="0,0,0,0">
                <w:txbxContent>
                  <w:p w:rsidR="00177CD8" w:rsidRDefault="00000000">
                    <w:pPr>
                      <w:spacing w:before="12"/>
                      <w:ind w:left="60" w:firstLine="120"/>
                      <w:textDirection w:val="btLr"/>
                    </w:pPr>
                    <w:r>
                      <w:rPr>
                        <w:rFonts w:ascii="Lucida Sans" w:eastAsia="Lucida Sans" w:hAnsi="Lucida Sans" w:cs="Lucida Sans"/>
                        <w:color w:val="404040"/>
                        <w:sz w:val="16"/>
                      </w:rPr>
                      <w:t xml:space="preserve"> PAGE 10</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5100" w:rsidRDefault="00A551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7371" w:rsidRDefault="000B7371">
      <w:r>
        <w:separator/>
      </w:r>
    </w:p>
  </w:footnote>
  <w:footnote w:type="continuationSeparator" w:id="0">
    <w:p w:rsidR="000B7371" w:rsidRDefault="000B7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5100" w:rsidRDefault="00A5510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5766" o:spid="_x0000_s1026" type="#_x0000_t136" style="position:absolute;margin-left:0;margin-top:0;width:552.2pt;height:110.4pt;rotation:315;z-index:-251653120;mso-position-horizontal:center;mso-position-horizontal-relative:margin;mso-position-vertical:center;mso-position-vertical-relative:margin" o:allowincell="f" fillcolor="black" stroked="f">
          <v:fill opacity=".5"/>
          <v:textpath style="font-family:&quot;Arial&quot;;font-size:1pt" string="BORRADO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7CD8" w:rsidRDefault="00A55100">
    <w:pPr>
      <w:pBdr>
        <w:top w:val="nil"/>
        <w:left w:val="nil"/>
        <w:bottom w:val="nil"/>
        <w:right w:val="nil"/>
        <w:between w:val="nil"/>
      </w:pBdr>
      <w:spacing w:line="14" w:lineRule="auto"/>
      <w:rPr>
        <w:color w:val="000000"/>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5767" o:spid="_x0000_s1027" type="#_x0000_t136" style="position:absolute;margin-left:0;margin-top:0;width:552.2pt;height:110.4pt;rotation:315;z-index:-251651072;mso-position-horizontal:center;mso-position-horizontal-relative:margin;mso-position-vertical:center;mso-position-vertical-relative:margin" o:allowincell="f" fillcolor="black" stroked="f">
          <v:fill opacity=".5"/>
          <v:textpath style="font-family:&quot;Arial&quot;;font-size:1pt" string="BORRADOR"/>
        </v:shape>
      </w:pict>
    </w:r>
    <w:r w:rsidR="00000000">
      <w:rPr>
        <w:noProof/>
        <w:color w:val="000000"/>
        <w:sz w:val="20"/>
        <w:szCs w:val="20"/>
      </w:rPr>
      <w:drawing>
        <wp:anchor distT="0" distB="0" distL="0" distR="0" simplePos="0" relativeHeight="251658240" behindDoc="1" locked="0" layoutInCell="1" hidden="0" allowOverlap="1">
          <wp:simplePos x="0" y="0"/>
          <wp:positionH relativeFrom="page">
            <wp:posOffset>1142151</wp:posOffset>
          </wp:positionH>
          <wp:positionV relativeFrom="page">
            <wp:posOffset>683441</wp:posOffset>
          </wp:positionV>
          <wp:extent cx="2742659" cy="545891"/>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42659" cy="545891"/>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5100" w:rsidRDefault="00A5510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5765" o:spid="_x0000_s1025" type="#_x0000_t136" style="position:absolute;margin-left:0;margin-top:0;width:552.2pt;height:110.4pt;rotation:315;z-index:-251655168;mso-position-horizontal:center;mso-position-horizontal-relative:margin;mso-position-vertical:center;mso-position-vertical-relative:margin" o:allowincell="f" fillcolor="black" stroked="f">
          <v:fill opacity=".5"/>
          <v:textpath style="font-family:&quot;Arial&quot;;font-size:1pt" string="BORRADO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CD8"/>
    <w:rsid w:val="000B7371"/>
    <w:rsid w:val="00177CD8"/>
    <w:rsid w:val="00910564"/>
    <w:rsid w:val="00A551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6582752-1E85-4DC2-9241-1A21FEEB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uiPriority w:val="9"/>
    <w:qFormat/>
    <w:pPr>
      <w:ind w:left="436"/>
      <w:outlineLvl w:val="0"/>
    </w:pPr>
    <w:rPr>
      <w:b/>
      <w:bCs/>
      <w:sz w:val="20"/>
      <w:szCs w:val="20"/>
      <w:u w:val="single" w:color="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paragraph" w:styleId="Encabezado">
    <w:name w:val="header"/>
    <w:basedOn w:val="Normal"/>
    <w:link w:val="EncabezadoCar"/>
    <w:uiPriority w:val="99"/>
    <w:unhideWhenUsed/>
    <w:rsid w:val="00A55100"/>
    <w:pPr>
      <w:tabs>
        <w:tab w:val="center" w:pos="4419"/>
        <w:tab w:val="right" w:pos="8838"/>
      </w:tabs>
    </w:pPr>
  </w:style>
  <w:style w:type="character" w:customStyle="1" w:styleId="EncabezadoCar">
    <w:name w:val="Encabezado Car"/>
    <w:basedOn w:val="Fuentedeprrafopredeter"/>
    <w:link w:val="Encabezado"/>
    <w:uiPriority w:val="99"/>
    <w:rsid w:val="00A55100"/>
    <w:rPr>
      <w:lang w:eastAsia="en-US"/>
    </w:rPr>
  </w:style>
  <w:style w:type="paragraph" w:styleId="Piedepgina">
    <w:name w:val="footer"/>
    <w:basedOn w:val="Normal"/>
    <w:link w:val="PiedepginaCar"/>
    <w:uiPriority w:val="99"/>
    <w:unhideWhenUsed/>
    <w:rsid w:val="00A55100"/>
    <w:pPr>
      <w:tabs>
        <w:tab w:val="center" w:pos="4419"/>
        <w:tab w:val="right" w:pos="8838"/>
      </w:tabs>
    </w:pPr>
  </w:style>
  <w:style w:type="character" w:customStyle="1" w:styleId="PiedepginaCar">
    <w:name w:val="Pie de página Car"/>
    <w:basedOn w:val="Fuentedeprrafopredeter"/>
    <w:link w:val="Piedepgina"/>
    <w:uiPriority w:val="99"/>
    <w:rsid w:val="00A5510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xNK6ZNk+1v16RObNbD+MCKCDew==">CgMxLjA4AHIhMVR0VnJieTdZaWpIZlBpMnd6d3BjRGwweS12bWRxUVB3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1372</Words>
  <Characters>7546</Characters>
  <Application>Microsoft Office Word</Application>
  <DocSecurity>0</DocSecurity>
  <Lines>62</Lines>
  <Paragraphs>17</Paragraphs>
  <ScaleCrop>false</ScaleCrop>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Vallejo</dc:creator>
  <cp:lastModifiedBy>usuario</cp:lastModifiedBy>
  <cp:revision>2</cp:revision>
  <dcterms:created xsi:type="dcterms:W3CDTF">2024-05-03T16:26:00Z</dcterms:created>
  <dcterms:modified xsi:type="dcterms:W3CDTF">2024-12-10T13:32:00Z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m109 Google Docs Renderer</vt:lpwstr>
  </property>
</Properties>
</file>